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A4" w:rsidRPr="004E7FAB" w:rsidRDefault="008A43A4" w:rsidP="008A43A4">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8A43A4" w:rsidRDefault="008A43A4" w:rsidP="008A43A4">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Noticia </w:t>
      </w:r>
    </w:p>
    <w:p w:rsidR="008A43A4" w:rsidRDefault="008A43A4" w:rsidP="008A43A4">
      <w:pPr>
        <w:spacing w:after="0"/>
        <w:jc w:val="both"/>
        <w:rPr>
          <w:rFonts w:ascii="Times New Roman" w:hAnsi="Times New Roman" w:cs="Times New Roman"/>
          <w:b/>
          <w:sz w:val="24"/>
          <w:szCs w:val="24"/>
        </w:rPr>
      </w:pPr>
    </w:p>
    <w:p w:rsidR="008A43A4" w:rsidRDefault="008A43A4" w:rsidP="008A43A4">
      <w:pPr>
        <w:spacing w:after="0"/>
        <w:jc w:val="both"/>
        <w:rPr>
          <w:rFonts w:ascii="Times New Roman" w:hAnsi="Times New Roman" w:cs="Times New Roman"/>
          <w:b/>
          <w:sz w:val="24"/>
          <w:szCs w:val="24"/>
        </w:rPr>
      </w:pPr>
      <w:r>
        <w:rPr>
          <w:rFonts w:ascii="Times New Roman" w:hAnsi="Times New Roman" w:cs="Times New Roman"/>
          <w:b/>
          <w:sz w:val="24"/>
          <w:szCs w:val="24"/>
        </w:rPr>
        <w:t>28</w:t>
      </w:r>
      <w:r>
        <w:rPr>
          <w:rFonts w:ascii="Times New Roman" w:hAnsi="Times New Roman" w:cs="Times New Roman"/>
          <w:b/>
          <w:sz w:val="24"/>
          <w:szCs w:val="24"/>
        </w:rPr>
        <w:t xml:space="preserve"> de f</w:t>
      </w:r>
      <w:r>
        <w:rPr>
          <w:rFonts w:ascii="Times New Roman" w:hAnsi="Times New Roman" w:cs="Times New Roman"/>
          <w:b/>
          <w:sz w:val="24"/>
          <w:szCs w:val="24"/>
        </w:rPr>
        <w:t>ebrero de 2016/ América/ México</w:t>
      </w:r>
      <w:r>
        <w:rPr>
          <w:rFonts w:ascii="Times New Roman" w:hAnsi="Times New Roman" w:cs="Times New Roman"/>
          <w:b/>
          <w:sz w:val="24"/>
          <w:szCs w:val="24"/>
        </w:rPr>
        <w:t xml:space="preserve">/ </w:t>
      </w:r>
      <w:r>
        <w:rPr>
          <w:rFonts w:ascii="Times New Roman" w:hAnsi="Times New Roman" w:cs="Times New Roman"/>
          <w:b/>
          <w:sz w:val="24"/>
          <w:szCs w:val="24"/>
        </w:rPr>
        <w:t xml:space="preserve">Luis </w:t>
      </w:r>
      <w:proofErr w:type="spellStart"/>
      <w:r>
        <w:rPr>
          <w:rFonts w:ascii="Times New Roman" w:hAnsi="Times New Roman" w:cs="Times New Roman"/>
          <w:b/>
          <w:sz w:val="24"/>
          <w:szCs w:val="24"/>
        </w:rPr>
        <w:t>Marrufo</w:t>
      </w:r>
      <w:proofErr w:type="spellEnd"/>
      <w:r>
        <w:rPr>
          <w:rFonts w:ascii="Times New Roman" w:hAnsi="Times New Roman" w:cs="Times New Roman"/>
          <w:b/>
          <w:sz w:val="24"/>
          <w:szCs w:val="24"/>
        </w:rPr>
        <w:t xml:space="preserve"> Cardín/ </w:t>
      </w:r>
      <w:r>
        <w:rPr>
          <w:rFonts w:ascii="Times New Roman" w:hAnsi="Times New Roman" w:cs="Times New Roman"/>
          <w:b/>
          <w:sz w:val="24"/>
          <w:szCs w:val="24"/>
        </w:rPr>
        <w:t>Información publicada</w:t>
      </w:r>
      <w:r>
        <w:rPr>
          <w:rFonts w:ascii="Times New Roman" w:hAnsi="Times New Roman" w:cs="Times New Roman"/>
          <w:b/>
          <w:sz w:val="24"/>
          <w:szCs w:val="24"/>
        </w:rPr>
        <w:t xml:space="preserve"> en el periódico digital El Diario NTR</w:t>
      </w:r>
      <w:r>
        <w:rPr>
          <w:rFonts w:ascii="Times New Roman" w:hAnsi="Times New Roman" w:cs="Times New Roman"/>
          <w:b/>
          <w:sz w:val="24"/>
          <w:szCs w:val="24"/>
        </w:rPr>
        <w:t>.</w:t>
      </w:r>
    </w:p>
    <w:p w:rsidR="008A43A4" w:rsidRDefault="008A43A4" w:rsidP="00EB7528">
      <w:pPr>
        <w:pStyle w:val="NormalWeb"/>
        <w:shd w:val="clear" w:color="auto" w:fill="FFFFFF"/>
        <w:spacing w:before="0" w:beforeAutospacing="0" w:after="225" w:afterAutospacing="0" w:line="315" w:lineRule="atLeast"/>
        <w:jc w:val="both"/>
        <w:textAlignment w:val="top"/>
        <w:rPr>
          <w:rStyle w:val="reviewer"/>
          <w:rFonts w:ascii="Arial" w:hAnsi="Arial" w:cs="Arial"/>
          <w:b/>
          <w:sz w:val="28"/>
          <w:szCs w:val="28"/>
          <w:bdr w:val="none" w:sz="0" w:space="0" w:color="auto" w:frame="1"/>
          <w:shd w:val="clear" w:color="auto" w:fill="FFFFFF"/>
        </w:rPr>
      </w:pPr>
    </w:p>
    <w:p w:rsidR="00CD563A" w:rsidRPr="008A43A4" w:rsidRDefault="00CD563A" w:rsidP="00EB7528">
      <w:pPr>
        <w:pStyle w:val="NormalWeb"/>
        <w:shd w:val="clear" w:color="auto" w:fill="FFFFFF"/>
        <w:spacing w:before="0" w:beforeAutospacing="0" w:after="225" w:afterAutospacing="0" w:line="315" w:lineRule="atLeast"/>
        <w:jc w:val="both"/>
        <w:textAlignment w:val="top"/>
        <w:rPr>
          <w:rStyle w:val="reviewer"/>
          <w:rFonts w:ascii="Arial" w:hAnsi="Arial" w:cs="Arial"/>
          <w:b/>
          <w:sz w:val="28"/>
          <w:szCs w:val="28"/>
          <w:bdr w:val="none" w:sz="0" w:space="0" w:color="auto" w:frame="1"/>
          <w:shd w:val="clear" w:color="auto" w:fill="FFFFFF"/>
        </w:rPr>
      </w:pPr>
      <w:r w:rsidRPr="008A43A4">
        <w:rPr>
          <w:rStyle w:val="reviewer"/>
          <w:rFonts w:ascii="Arial" w:hAnsi="Arial" w:cs="Arial"/>
          <w:b/>
          <w:sz w:val="28"/>
          <w:szCs w:val="28"/>
          <w:bdr w:val="none" w:sz="0" w:space="0" w:color="auto" w:frame="1"/>
          <w:shd w:val="clear" w:color="auto" w:fill="FFFFFF"/>
        </w:rPr>
        <w:t>MÉXICO: REFLEXIONES SOBRE LA PERSPECTIVA EDUCATIVA DESDE EL CARÁCTER HUMANO</w:t>
      </w:r>
    </w:p>
    <w:p w:rsidR="00CD563A" w:rsidRPr="00CD563A" w:rsidRDefault="00CD563A" w:rsidP="00EB7528">
      <w:pPr>
        <w:pStyle w:val="NormalWeb"/>
        <w:shd w:val="clear" w:color="auto" w:fill="FFFFFF"/>
        <w:spacing w:before="0" w:beforeAutospacing="0" w:after="225" w:afterAutospacing="0" w:line="315" w:lineRule="atLeast"/>
        <w:jc w:val="both"/>
        <w:textAlignment w:val="top"/>
        <w:rPr>
          <w:rStyle w:val="reviewer"/>
          <w:rFonts w:ascii="Arial" w:hAnsi="Arial" w:cs="Arial"/>
          <w:b/>
          <w:bdr w:val="none" w:sz="0" w:space="0" w:color="auto" w:frame="1"/>
          <w:shd w:val="clear" w:color="auto" w:fill="FFFFFF"/>
        </w:rPr>
      </w:pPr>
      <w:r>
        <w:rPr>
          <w:rStyle w:val="reviewer"/>
          <w:rFonts w:ascii="Arial" w:hAnsi="Arial" w:cs="Arial"/>
          <w:b/>
          <w:bdr w:val="none" w:sz="0" w:space="0" w:color="auto" w:frame="1"/>
          <w:shd w:val="clear" w:color="auto" w:fill="FFFFFF"/>
        </w:rPr>
        <w:t>Educación y Política</w:t>
      </w:r>
      <w:bookmarkStart w:id="0" w:name="_GoBack"/>
      <w:bookmarkEnd w:id="0"/>
    </w:p>
    <w:p w:rsidR="00EB7528" w:rsidRDefault="00EB7528" w:rsidP="00EB7528">
      <w:pPr>
        <w:pStyle w:val="NormalWeb"/>
        <w:shd w:val="clear" w:color="auto" w:fill="FFFFFF"/>
        <w:spacing w:before="0" w:beforeAutospacing="0" w:after="225" w:afterAutospacing="0" w:line="315" w:lineRule="atLeast"/>
        <w:jc w:val="both"/>
        <w:textAlignment w:val="top"/>
        <w:rPr>
          <w:rStyle w:val="reviewer"/>
          <w:rFonts w:ascii="Arial" w:hAnsi="Arial" w:cs="Arial"/>
          <w:sz w:val="21"/>
          <w:szCs w:val="21"/>
          <w:bdr w:val="none" w:sz="0" w:space="0" w:color="auto" w:frame="1"/>
          <w:shd w:val="clear" w:color="auto" w:fill="FFFFFF"/>
        </w:rPr>
      </w:pPr>
    </w:p>
    <w:p w:rsidR="00EB7528" w:rsidRPr="00EB7528" w:rsidRDefault="00EB7528" w:rsidP="00EB7528">
      <w:pPr>
        <w:pStyle w:val="NormalWeb"/>
        <w:shd w:val="clear" w:color="auto" w:fill="FFFFFF"/>
        <w:spacing w:before="0" w:beforeAutospacing="0" w:after="225" w:afterAutospacing="0" w:line="315" w:lineRule="atLeast"/>
        <w:jc w:val="both"/>
        <w:textAlignment w:val="top"/>
        <w:rPr>
          <w:rFonts w:ascii="Arial" w:hAnsi="Arial" w:cs="Arial"/>
          <w:sz w:val="21"/>
          <w:szCs w:val="21"/>
        </w:rPr>
      </w:pPr>
      <w:r w:rsidRPr="00EB7528">
        <w:rPr>
          <w:rFonts w:ascii="Arial" w:hAnsi="Arial" w:cs="Arial"/>
          <w:sz w:val="21"/>
          <w:szCs w:val="21"/>
        </w:rPr>
        <w:t xml:space="preserve">La universidad de Antioquía, Colombia, en diciembre de 2015 otorgó el doctorado honoris causa a la filósofa Martha </w:t>
      </w:r>
      <w:proofErr w:type="spellStart"/>
      <w:r w:rsidRPr="00EB7528">
        <w:rPr>
          <w:rFonts w:ascii="Arial" w:hAnsi="Arial" w:cs="Arial"/>
          <w:sz w:val="21"/>
          <w:szCs w:val="21"/>
        </w:rPr>
        <w:t>Nussbaum</w:t>
      </w:r>
      <w:proofErr w:type="spellEnd"/>
      <w:r w:rsidRPr="00EB7528">
        <w:rPr>
          <w:rFonts w:ascii="Arial" w:hAnsi="Arial" w:cs="Arial"/>
          <w:sz w:val="21"/>
          <w:szCs w:val="21"/>
        </w:rPr>
        <w:t>. La semana pasada, a partir de algunas de las ideas vertidas en su discurso de aceptación, compartí reflexiones sobre lo injusto y frustrante que puede resultar para algunos alumnos no contar con conocimientos elementales para hacer frente a las demandas que supone cualquier sistema educativo y la ausencia o déficit en el desarrollo de algunas competencias elementales para la vida. Sin pretender ser alarmista, decía, sí que supone un serio motivo de alarma. Lo sostengo.</w:t>
      </w:r>
    </w:p>
    <w:p w:rsidR="00EB7528" w:rsidRPr="00EB7528" w:rsidRDefault="00EB7528" w:rsidP="00EB7528">
      <w:pPr>
        <w:pStyle w:val="NormalWeb"/>
        <w:shd w:val="clear" w:color="auto" w:fill="FFFFFF"/>
        <w:spacing w:before="0" w:beforeAutospacing="0" w:after="225" w:afterAutospacing="0" w:line="315" w:lineRule="atLeast"/>
        <w:jc w:val="both"/>
        <w:textAlignment w:val="top"/>
        <w:rPr>
          <w:rFonts w:ascii="Arial" w:hAnsi="Arial" w:cs="Arial"/>
          <w:sz w:val="21"/>
          <w:szCs w:val="21"/>
        </w:rPr>
      </w:pPr>
      <w:r w:rsidRPr="00EB7528">
        <w:rPr>
          <w:rFonts w:ascii="Arial" w:hAnsi="Arial" w:cs="Arial"/>
          <w:sz w:val="21"/>
          <w:szCs w:val="21"/>
        </w:rPr>
        <w:t xml:space="preserve">Siguiendo a la doctora </w:t>
      </w:r>
      <w:proofErr w:type="spellStart"/>
      <w:r w:rsidRPr="00EB7528">
        <w:rPr>
          <w:rFonts w:ascii="Arial" w:hAnsi="Arial" w:cs="Arial"/>
          <w:sz w:val="21"/>
          <w:szCs w:val="21"/>
        </w:rPr>
        <w:t>Nussbaum</w:t>
      </w:r>
      <w:proofErr w:type="spellEnd"/>
      <w:r w:rsidRPr="00EB7528">
        <w:rPr>
          <w:rFonts w:ascii="Arial" w:hAnsi="Arial" w:cs="Arial"/>
          <w:sz w:val="21"/>
          <w:szCs w:val="21"/>
        </w:rPr>
        <w:t xml:space="preserve"> “[la] crisis de la educación es potencialmente devastadora para el futuro de la democracia en el mundo […]. Ansiosas de lucro nacional, las naciones y sus sistemas de educación, están descartando descuidadamente habilidades que son necesarias para mantener vivas las democracias. Si esta tendencia continúa, las naciones de todo el mundo pronto estarán produciendo generaciones de máquinas útiles, en lugar de ciudadanos completos que puedan pensar por sí mismos, criticar la tradición y entender el significado de los sufrimientos y logros de otra persona”. Esta dificultad se suma a las serias deficiencias que presenta la calidad en la educación formal en México y que propician la práctica de alternativas deshonestas para responder a los retos que la vida plantea, por pequeños que estos sean.</w:t>
      </w:r>
    </w:p>
    <w:p w:rsidR="00EB7528" w:rsidRPr="00EB7528" w:rsidRDefault="00EB7528" w:rsidP="00EB7528">
      <w:pPr>
        <w:pStyle w:val="NormalWeb"/>
        <w:shd w:val="clear" w:color="auto" w:fill="FFFFFF"/>
        <w:spacing w:before="0" w:beforeAutospacing="0" w:after="225" w:afterAutospacing="0" w:line="315" w:lineRule="atLeast"/>
        <w:jc w:val="both"/>
        <w:textAlignment w:val="top"/>
        <w:rPr>
          <w:rFonts w:ascii="Arial" w:hAnsi="Arial" w:cs="Arial"/>
          <w:sz w:val="21"/>
          <w:szCs w:val="21"/>
        </w:rPr>
      </w:pPr>
      <w:r w:rsidRPr="00EB7528">
        <w:rPr>
          <w:rFonts w:ascii="Arial" w:hAnsi="Arial" w:cs="Arial"/>
          <w:sz w:val="21"/>
          <w:szCs w:val="21"/>
        </w:rPr>
        <w:t>Preocupa, y no sin razón, que “las humanidades y las artes están siendo eliminadas, tanto en la educación primaria/secundaria como en la técnica/universitaria, en prácticamente todas las naciones del mundo, vistas por los responsables políticos como adornos inútiles, en momentos en que las naciones deben cortar todas las cosas inútiles con el fin de mantener su competitividad en el mercado global, éstas están perdiendo rápidamente su lugar en los planes de estudio y también en las mentes y corazones de padres y niños”. Adornos inútiles.</w:t>
      </w:r>
    </w:p>
    <w:p w:rsidR="00EB7528" w:rsidRPr="00EB7528" w:rsidRDefault="00EB7528" w:rsidP="00EB7528">
      <w:pPr>
        <w:pStyle w:val="NormalWeb"/>
        <w:shd w:val="clear" w:color="auto" w:fill="FFFFFF"/>
        <w:spacing w:before="0" w:beforeAutospacing="0" w:after="225" w:afterAutospacing="0" w:line="315" w:lineRule="atLeast"/>
        <w:jc w:val="both"/>
        <w:textAlignment w:val="top"/>
        <w:rPr>
          <w:rFonts w:ascii="Arial" w:hAnsi="Arial" w:cs="Arial"/>
          <w:sz w:val="21"/>
          <w:szCs w:val="21"/>
        </w:rPr>
      </w:pPr>
      <w:r w:rsidRPr="00EB7528">
        <w:rPr>
          <w:rFonts w:ascii="Arial" w:hAnsi="Arial" w:cs="Arial"/>
          <w:sz w:val="21"/>
          <w:szCs w:val="21"/>
        </w:rPr>
        <w:t xml:space="preserve">¿Por qué es esto relevante en un país como el nuestro? Si uno de los principales problemas son las deficiencias en la calidad de la educación, pensar en las humanidades y las artes, ¿no </w:t>
      </w:r>
      <w:r w:rsidRPr="00EB7528">
        <w:rPr>
          <w:rFonts w:ascii="Arial" w:hAnsi="Arial" w:cs="Arial"/>
          <w:sz w:val="21"/>
          <w:szCs w:val="21"/>
        </w:rPr>
        <w:lastRenderedPageBreak/>
        <w:t xml:space="preserve">será, de verdad, un adorno </w:t>
      </w:r>
      <w:r w:rsidR="00CD563A" w:rsidRPr="00EB7528">
        <w:rPr>
          <w:rFonts w:ascii="Arial" w:hAnsi="Arial" w:cs="Arial"/>
          <w:sz w:val="21"/>
          <w:szCs w:val="21"/>
        </w:rPr>
        <w:t>inútil</w:t>
      </w:r>
      <w:r w:rsidRPr="00EB7528">
        <w:rPr>
          <w:rFonts w:ascii="Arial" w:hAnsi="Arial" w:cs="Arial"/>
          <w:sz w:val="21"/>
          <w:szCs w:val="21"/>
        </w:rPr>
        <w:t>? ¿No será un accesorio prescindible en aras de mejorar la calidad de nuestro sistema educativo, con todo y su reforma? ¿Por qué puede ser importante prestar atención a ello? ¿Qué no es más importante capacitar a nuestra población para que encuentre empleo, por precario que éste sea, o capacitarle para que emprenda un negocio?</w:t>
      </w:r>
    </w:p>
    <w:p w:rsidR="00EB7528" w:rsidRPr="00EB7528" w:rsidRDefault="00EB7528" w:rsidP="00EB7528">
      <w:pPr>
        <w:pStyle w:val="NormalWeb"/>
        <w:shd w:val="clear" w:color="auto" w:fill="FFFFFF"/>
        <w:spacing w:before="0" w:beforeAutospacing="0" w:after="225" w:afterAutospacing="0" w:line="315" w:lineRule="atLeast"/>
        <w:jc w:val="both"/>
        <w:textAlignment w:val="top"/>
        <w:rPr>
          <w:rFonts w:ascii="Arial" w:hAnsi="Arial" w:cs="Arial"/>
          <w:sz w:val="21"/>
          <w:szCs w:val="21"/>
        </w:rPr>
      </w:pPr>
      <w:r w:rsidRPr="00EB7528">
        <w:rPr>
          <w:rFonts w:ascii="Arial" w:hAnsi="Arial" w:cs="Arial"/>
          <w:sz w:val="21"/>
          <w:szCs w:val="21"/>
        </w:rPr>
        <w:t>La disertación continúa sugiriendo que, en aras de la adaptación al mercado laboral y a sus demandas, las naciones del globo están privilegiando los beneficios que a corto plazo representa cultivar habilidades útiles, efectivamente aplicables y completamente adaptadas a intereses lucrativos. Esto como resultado de la concepción que la gran mayoría de los políticos tiene al entender a la educación, sobre todo como un medio para promover el crecimiento económico.</w:t>
      </w:r>
    </w:p>
    <w:p w:rsidR="00E53189" w:rsidRPr="006434C6" w:rsidRDefault="00EB7528" w:rsidP="006434C6">
      <w:pPr>
        <w:pStyle w:val="NormalWeb"/>
        <w:shd w:val="clear" w:color="auto" w:fill="FFFFFF"/>
        <w:spacing w:before="0" w:beforeAutospacing="0" w:after="225" w:afterAutospacing="0" w:line="315" w:lineRule="atLeast"/>
        <w:jc w:val="both"/>
        <w:textAlignment w:val="top"/>
        <w:rPr>
          <w:rFonts w:ascii="Arial" w:hAnsi="Arial" w:cs="Arial"/>
          <w:sz w:val="21"/>
          <w:szCs w:val="21"/>
        </w:rPr>
      </w:pPr>
      <w:r w:rsidRPr="00EB7528">
        <w:rPr>
          <w:rFonts w:ascii="Arial" w:hAnsi="Arial" w:cs="Arial"/>
          <w:sz w:val="21"/>
          <w:szCs w:val="21"/>
        </w:rPr>
        <w:t>Me parece que aquí es donde radica una de las principales causas por las que, en su silencio, esta crisis es altamente peligrosa. No está en cuestión que la preparación científica, técnica y comercial sea importante, sí que lo es. Lo grave está en que esta preparación, aunque necesaria, nunca será suficiente. El peligro radica en que esta insuficiencia puede tornarse amenazante para la democracia. Peligrosa para la formación de ciudadanos responsables, críticos, creativos y participativos. Simplemente, ciudadanos completos en vez de máquinas útiles al servicio del lucro en todas sus vertientes.</w:t>
      </w:r>
    </w:p>
    <w:p w:rsidR="006434C6" w:rsidRDefault="006434C6"/>
    <w:p w:rsidR="006434C6" w:rsidRPr="006434C6" w:rsidRDefault="006434C6">
      <w:pPr>
        <w:rPr>
          <w:rFonts w:ascii="Arial" w:hAnsi="Arial" w:cs="Arial"/>
          <w:sz w:val="24"/>
          <w:szCs w:val="24"/>
        </w:rPr>
      </w:pPr>
      <w:r w:rsidRPr="006434C6">
        <w:rPr>
          <w:rFonts w:ascii="Arial" w:hAnsi="Arial" w:cs="Arial"/>
          <w:sz w:val="24"/>
          <w:szCs w:val="24"/>
        </w:rPr>
        <w:t>Descriptores: Sistema Educativo – Formación Ciudadana.</w:t>
      </w:r>
    </w:p>
    <w:p w:rsidR="00EB7528" w:rsidRPr="006434C6" w:rsidRDefault="00EB7528" w:rsidP="006434C6">
      <w:pPr>
        <w:spacing w:after="120" w:line="240" w:lineRule="auto"/>
        <w:rPr>
          <w:rFonts w:ascii="Arial" w:hAnsi="Arial" w:cs="Arial"/>
          <w:sz w:val="24"/>
          <w:szCs w:val="24"/>
        </w:rPr>
      </w:pPr>
      <w:r w:rsidRPr="006434C6">
        <w:rPr>
          <w:rFonts w:ascii="Arial" w:hAnsi="Arial" w:cs="Arial"/>
          <w:sz w:val="24"/>
          <w:szCs w:val="24"/>
        </w:rPr>
        <w:t xml:space="preserve">Fuente: </w:t>
      </w:r>
    </w:p>
    <w:p w:rsidR="00EB7528" w:rsidRDefault="00EB7528" w:rsidP="006434C6">
      <w:pPr>
        <w:spacing w:after="120" w:line="240" w:lineRule="auto"/>
        <w:rPr>
          <w:rFonts w:ascii="Arial" w:hAnsi="Arial" w:cs="Arial"/>
          <w:sz w:val="24"/>
          <w:szCs w:val="24"/>
        </w:rPr>
      </w:pPr>
      <w:hyperlink r:id="rId5" w:history="1">
        <w:r w:rsidRPr="006434C6">
          <w:rPr>
            <w:rStyle w:val="Hipervnculo"/>
            <w:rFonts w:ascii="Arial" w:hAnsi="Arial" w:cs="Arial"/>
            <w:color w:val="auto"/>
            <w:sz w:val="24"/>
            <w:szCs w:val="24"/>
          </w:rPr>
          <w:t>http://www.ntrguadalajara.com/post.php?id_nota=31675</w:t>
        </w:r>
      </w:hyperlink>
    </w:p>
    <w:p w:rsidR="006434C6" w:rsidRPr="006434C6" w:rsidRDefault="006434C6" w:rsidP="006434C6">
      <w:pPr>
        <w:spacing w:after="120" w:line="240" w:lineRule="auto"/>
        <w:rPr>
          <w:rFonts w:ascii="Arial" w:hAnsi="Arial" w:cs="Arial"/>
          <w:sz w:val="24"/>
          <w:szCs w:val="24"/>
        </w:rPr>
      </w:pPr>
    </w:p>
    <w:p w:rsidR="006434C6" w:rsidRDefault="006434C6" w:rsidP="006434C6">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6434C6" w:rsidRPr="00100EBF" w:rsidRDefault="006434C6" w:rsidP="006434C6">
      <w:pPr>
        <w:pStyle w:val="Piedepgina"/>
        <w:shd w:val="clear" w:color="auto" w:fill="E5DFEC"/>
        <w:tabs>
          <w:tab w:val="clear" w:pos="4252"/>
          <w:tab w:val="clear" w:pos="8504"/>
          <w:tab w:val="left" w:pos="4424"/>
        </w:tabs>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r>
        <w:rPr>
          <w:rFonts w:ascii="Arial" w:hAnsi="Arial" w:cs="Times New Roman"/>
          <w:b/>
          <w:sz w:val="20"/>
          <w:szCs w:val="20"/>
        </w:rPr>
        <w:tab/>
      </w:r>
    </w:p>
    <w:p w:rsidR="006434C6" w:rsidRDefault="006434C6" w:rsidP="006434C6">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EB7528" w:rsidRPr="00EB7528" w:rsidRDefault="00EB7528"/>
    <w:sectPr w:rsidR="00EB7528" w:rsidRPr="00EB75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28"/>
    <w:rsid w:val="006434C6"/>
    <w:rsid w:val="008A43A4"/>
    <w:rsid w:val="00CD563A"/>
    <w:rsid w:val="00E53189"/>
    <w:rsid w:val="00EB752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B7528"/>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unhideWhenUsed/>
    <w:rsid w:val="00EB7528"/>
    <w:rPr>
      <w:color w:val="0000FF"/>
      <w:u w:val="single"/>
    </w:rPr>
  </w:style>
  <w:style w:type="character" w:customStyle="1" w:styleId="reviewer">
    <w:name w:val="reviewer"/>
    <w:basedOn w:val="Fuentedeprrafopredeter"/>
    <w:rsid w:val="00EB7528"/>
  </w:style>
  <w:style w:type="character" w:customStyle="1" w:styleId="apple-converted-space">
    <w:name w:val="apple-converted-space"/>
    <w:basedOn w:val="Fuentedeprrafopredeter"/>
    <w:rsid w:val="00EB7528"/>
  </w:style>
  <w:style w:type="character" w:customStyle="1" w:styleId="dtreviewed">
    <w:name w:val="dtreviewed"/>
    <w:basedOn w:val="Fuentedeprrafopredeter"/>
    <w:rsid w:val="00EB7528"/>
  </w:style>
  <w:style w:type="paragraph" w:styleId="Piedepgina">
    <w:name w:val="footer"/>
    <w:basedOn w:val="Normal"/>
    <w:link w:val="PiedepginaCar"/>
    <w:uiPriority w:val="99"/>
    <w:semiHidden/>
    <w:unhideWhenUsed/>
    <w:rsid w:val="006434C6"/>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6434C6"/>
    <w:rPr>
      <w:rFonts w:ascii="Liberation Serif" w:eastAsia="DejaVu Sans" w:hAnsi="Liberation Serif" w:cs="FreeSans"/>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B7528"/>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unhideWhenUsed/>
    <w:rsid w:val="00EB7528"/>
    <w:rPr>
      <w:color w:val="0000FF"/>
      <w:u w:val="single"/>
    </w:rPr>
  </w:style>
  <w:style w:type="character" w:customStyle="1" w:styleId="reviewer">
    <w:name w:val="reviewer"/>
    <w:basedOn w:val="Fuentedeprrafopredeter"/>
    <w:rsid w:val="00EB7528"/>
  </w:style>
  <w:style w:type="character" w:customStyle="1" w:styleId="apple-converted-space">
    <w:name w:val="apple-converted-space"/>
    <w:basedOn w:val="Fuentedeprrafopredeter"/>
    <w:rsid w:val="00EB7528"/>
  </w:style>
  <w:style w:type="character" w:customStyle="1" w:styleId="dtreviewed">
    <w:name w:val="dtreviewed"/>
    <w:basedOn w:val="Fuentedeprrafopredeter"/>
    <w:rsid w:val="00EB7528"/>
  </w:style>
  <w:style w:type="paragraph" w:styleId="Piedepgina">
    <w:name w:val="footer"/>
    <w:basedOn w:val="Normal"/>
    <w:link w:val="PiedepginaCar"/>
    <w:uiPriority w:val="99"/>
    <w:semiHidden/>
    <w:unhideWhenUsed/>
    <w:rsid w:val="006434C6"/>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6434C6"/>
    <w:rPr>
      <w:rFonts w:ascii="Liberation Serif" w:eastAsia="DejaVu Sans" w:hAnsi="Liberation Serif" w:cs="Free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5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trguadalajara.com/post.php?id_nota=3167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661</Words>
  <Characters>3641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dcterms:created xsi:type="dcterms:W3CDTF">2016-02-28T20:21:00Z</dcterms:created>
  <dcterms:modified xsi:type="dcterms:W3CDTF">2016-02-28T20:44:00Z</dcterms:modified>
</cp:coreProperties>
</file>