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441" w:rsidRDefault="002B5441" w:rsidP="00CC1CC0">
      <w:pPr>
        <w:shd w:val="clear" w:color="auto" w:fill="FFFFFF"/>
        <w:spacing w:before="100" w:beforeAutospacing="1" w:after="100" w:afterAutospacing="1" w:line="240" w:lineRule="auto"/>
        <w:rPr>
          <w:rFonts w:ascii="Arial" w:eastAsia="Times New Roman" w:hAnsi="Arial" w:cs="Arial"/>
          <w:color w:val="4A4A4A"/>
          <w:sz w:val="36"/>
          <w:szCs w:val="36"/>
          <w:lang w:eastAsia="es-ES"/>
        </w:rPr>
      </w:pPr>
    </w:p>
    <w:p w:rsidR="002B5441" w:rsidRDefault="00307A96" w:rsidP="00CC1CC0">
      <w:pPr>
        <w:shd w:val="clear" w:color="auto" w:fill="FFFFFF"/>
        <w:spacing w:before="100" w:beforeAutospacing="1" w:after="100" w:afterAutospacing="1" w:line="240" w:lineRule="auto"/>
        <w:rPr>
          <w:rFonts w:ascii="Arial" w:eastAsia="Times New Roman" w:hAnsi="Arial" w:cs="Arial"/>
          <w:color w:val="4A4A4A"/>
          <w:sz w:val="36"/>
          <w:szCs w:val="36"/>
          <w:lang w:eastAsia="es-ES"/>
        </w:rPr>
      </w:pPr>
      <w:r>
        <w:rPr>
          <w:rFonts w:ascii="Arial" w:eastAsia="Times New Roman" w:hAnsi="Arial" w:cs="Arial"/>
          <w:color w:val="4A4A4A"/>
          <w:sz w:val="36"/>
          <w:szCs w:val="36"/>
          <w:lang w:eastAsia="es-ES"/>
        </w:rPr>
        <w:t xml:space="preserve"> Cuba: Un modelo educacional al servicio del futuro</w:t>
      </w:r>
    </w:p>
    <w:p w:rsidR="00D71628" w:rsidRPr="00D71628" w:rsidRDefault="00D71628" w:rsidP="00CC1CC0">
      <w:pPr>
        <w:shd w:val="clear" w:color="auto" w:fill="FFFFFF"/>
        <w:spacing w:before="100" w:beforeAutospacing="1" w:after="100" w:afterAutospacing="1" w:line="240" w:lineRule="auto"/>
        <w:rPr>
          <w:rFonts w:ascii="Arial" w:eastAsia="Times New Roman" w:hAnsi="Arial" w:cs="Arial"/>
          <w:color w:val="4A4A4A"/>
          <w:lang w:eastAsia="es-ES"/>
        </w:rPr>
      </w:pPr>
      <w:r w:rsidRPr="00D71628">
        <w:rPr>
          <w:rFonts w:ascii="Arial" w:eastAsia="Times New Roman" w:hAnsi="Arial" w:cs="Arial"/>
          <w:color w:val="4A4A4A"/>
          <w:lang w:eastAsia="es-ES"/>
        </w:rPr>
        <w:t>Febrero 4</w:t>
      </w:r>
      <w:r>
        <w:rPr>
          <w:rFonts w:ascii="Arial" w:eastAsia="Times New Roman" w:hAnsi="Arial" w:cs="Arial"/>
          <w:color w:val="4A4A4A"/>
          <w:lang w:eastAsia="es-ES"/>
        </w:rPr>
        <w:t xml:space="preserve">, 2016. Reynaldo Feijoo. Artículo </w:t>
      </w:r>
    </w:p>
    <w:p w:rsidR="00CC1CC0" w:rsidRPr="00307A96" w:rsidRDefault="00307A96" w:rsidP="00CC1CC0">
      <w:pPr>
        <w:shd w:val="clear" w:color="auto" w:fill="FFFFFF"/>
        <w:spacing w:before="100" w:beforeAutospacing="1" w:after="100" w:afterAutospacing="1" w:line="240" w:lineRule="auto"/>
        <w:rPr>
          <w:rFonts w:ascii="Arial" w:eastAsia="Times New Roman" w:hAnsi="Arial" w:cs="Arial"/>
          <w:color w:val="4A4A4A"/>
          <w:sz w:val="28"/>
          <w:szCs w:val="28"/>
          <w:lang w:eastAsia="es-ES"/>
        </w:rPr>
      </w:pPr>
      <w:r w:rsidRPr="00307A96">
        <w:rPr>
          <w:rFonts w:ascii="Arial" w:eastAsia="Times New Roman" w:hAnsi="Arial" w:cs="Arial"/>
          <w:color w:val="4A4A4A"/>
          <w:sz w:val="28"/>
          <w:szCs w:val="28"/>
          <w:lang w:eastAsia="es-ES"/>
        </w:rPr>
        <w:t xml:space="preserve"> Las tres revolucio</w:t>
      </w:r>
      <w:r w:rsidR="002B5441" w:rsidRPr="00307A96">
        <w:rPr>
          <w:rFonts w:ascii="Arial" w:eastAsia="Times New Roman" w:hAnsi="Arial" w:cs="Arial"/>
          <w:color w:val="4A4A4A"/>
          <w:sz w:val="28"/>
          <w:szCs w:val="28"/>
          <w:lang w:eastAsia="es-ES"/>
        </w:rPr>
        <w:t>n</w:t>
      </w:r>
      <w:r w:rsidRPr="00307A96">
        <w:rPr>
          <w:rFonts w:ascii="Arial" w:eastAsia="Times New Roman" w:hAnsi="Arial" w:cs="Arial"/>
          <w:color w:val="4A4A4A"/>
          <w:sz w:val="28"/>
          <w:szCs w:val="28"/>
          <w:lang w:eastAsia="es-ES"/>
        </w:rPr>
        <w:t>es e</w:t>
      </w:r>
      <w:r w:rsidR="00CC1CC0" w:rsidRPr="00307A96">
        <w:rPr>
          <w:rFonts w:ascii="Arial" w:eastAsia="Times New Roman" w:hAnsi="Arial" w:cs="Arial"/>
          <w:color w:val="4A4A4A"/>
          <w:sz w:val="28"/>
          <w:szCs w:val="28"/>
          <w:lang w:eastAsia="es-ES"/>
        </w:rPr>
        <w:t>ducacional</w:t>
      </w:r>
      <w:r w:rsidRPr="00307A96">
        <w:rPr>
          <w:rFonts w:ascii="Arial" w:eastAsia="Times New Roman" w:hAnsi="Arial" w:cs="Arial"/>
          <w:color w:val="4A4A4A"/>
          <w:sz w:val="28"/>
          <w:szCs w:val="28"/>
          <w:lang w:eastAsia="es-ES"/>
        </w:rPr>
        <w:t>es</w:t>
      </w:r>
      <w:r w:rsidR="002B5441" w:rsidRPr="00307A96">
        <w:rPr>
          <w:rFonts w:ascii="Arial" w:eastAsia="Times New Roman" w:hAnsi="Arial" w:cs="Arial"/>
          <w:color w:val="4A4A4A"/>
          <w:sz w:val="28"/>
          <w:szCs w:val="28"/>
          <w:lang w:eastAsia="es-ES"/>
        </w:rPr>
        <w:t xml:space="preserve"> en Cuba</w:t>
      </w:r>
      <w:r w:rsidR="00D71628" w:rsidRPr="00D71628">
        <w:rPr>
          <w:rFonts w:ascii="Arial" w:eastAsia="Times New Roman" w:hAnsi="Arial" w:cs="Arial"/>
          <w:color w:val="4A4A4A"/>
          <w:sz w:val="28"/>
          <w:szCs w:val="28"/>
          <w:lang w:eastAsia="es-ES"/>
        </w:rPr>
        <w:drawing>
          <wp:inline distT="0" distB="0" distL="0" distR="0">
            <wp:extent cx="2555306" cy="1352550"/>
            <wp:effectExtent l="19050" t="0" r="0" b="0"/>
            <wp:docPr id="9" name="Imagen 4" descr="Entrando al aula. Foto: Ismael Francisco/Cubadeb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trando al aula. Foto: Ismael Francisco/Cubadebate"/>
                    <pic:cNvPicPr>
                      <a:picLocks noChangeAspect="1" noChangeArrowheads="1"/>
                    </pic:cNvPicPr>
                  </pic:nvPicPr>
                  <pic:blipFill>
                    <a:blip r:embed="rId5" cstate="print"/>
                    <a:srcRect/>
                    <a:stretch>
                      <a:fillRect/>
                    </a:stretch>
                  </pic:blipFill>
                  <pic:spPr bwMode="auto">
                    <a:xfrm>
                      <a:off x="0" y="0"/>
                      <a:ext cx="2555306" cy="1352550"/>
                    </a:xfrm>
                    <a:prstGeom prst="rect">
                      <a:avLst/>
                    </a:prstGeom>
                    <a:noFill/>
                    <a:ln w="9525">
                      <a:noFill/>
                      <a:miter lim="800000"/>
                      <a:headEnd/>
                      <a:tailEnd/>
                    </a:ln>
                  </pic:spPr>
                </pic:pic>
              </a:graphicData>
            </a:graphic>
          </wp:inline>
        </w:drawing>
      </w:r>
    </w:p>
    <w:p w:rsidR="009F006E" w:rsidRPr="00E51BA2" w:rsidRDefault="00CC1CC0"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E51BA2">
        <w:rPr>
          <w:rFonts w:ascii="Arial" w:eastAsia="Times New Roman" w:hAnsi="Arial" w:cs="Arial"/>
          <w:color w:val="4A4A4A"/>
          <w:sz w:val="24"/>
          <w:szCs w:val="24"/>
          <w:lang w:eastAsia="es-ES"/>
        </w:rPr>
        <w:t>La Revolución es un gran acto de justicia social. Una revolución que se proponga el desarrollo de sus fuerzas productivas y ponerlas al servicio de todos, tiene que partir de la cultura</w:t>
      </w:r>
      <w:r w:rsidR="009F006E" w:rsidRPr="00E51BA2">
        <w:rPr>
          <w:rFonts w:ascii="Arial" w:eastAsia="Times New Roman" w:hAnsi="Arial" w:cs="Arial"/>
          <w:color w:val="4A4A4A"/>
          <w:sz w:val="24"/>
          <w:szCs w:val="24"/>
          <w:lang w:eastAsia="es-ES"/>
        </w:rPr>
        <w:t xml:space="preserve"> y el conocimiento.</w:t>
      </w:r>
    </w:p>
    <w:p w:rsidR="009F006E" w:rsidRPr="00E51BA2" w:rsidRDefault="009F006E"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E51BA2">
        <w:rPr>
          <w:rFonts w:ascii="Arial" w:eastAsia="Times New Roman" w:hAnsi="Arial" w:cs="Arial"/>
          <w:color w:val="4A4A4A"/>
          <w:sz w:val="24"/>
          <w:szCs w:val="24"/>
          <w:lang w:eastAsia="es-ES"/>
        </w:rPr>
        <w:t>La historia de la educación dentro de la Revolución cubana recoge tres grandes momentos que constituyen revoluciones en sí misma</w:t>
      </w:r>
      <w:r w:rsidR="00CE4DE6" w:rsidRPr="00E51BA2">
        <w:rPr>
          <w:rFonts w:ascii="Arial" w:eastAsia="Times New Roman" w:hAnsi="Arial" w:cs="Arial"/>
          <w:color w:val="4A4A4A"/>
          <w:sz w:val="24"/>
          <w:szCs w:val="24"/>
          <w:lang w:eastAsia="es-ES"/>
        </w:rPr>
        <w:t>. Una panorámica de las bases en las que se sustentaron nos la da</w:t>
      </w:r>
      <w:r w:rsidR="00D96963" w:rsidRPr="00E51BA2">
        <w:rPr>
          <w:rFonts w:ascii="Arial" w:eastAsia="Times New Roman" w:hAnsi="Arial" w:cs="Arial"/>
          <w:color w:val="4A4A4A"/>
          <w:sz w:val="24"/>
          <w:szCs w:val="24"/>
          <w:lang w:eastAsia="es-ES"/>
        </w:rPr>
        <w:t xml:space="preserve"> un artículo aparecido en el sitio </w:t>
      </w:r>
      <w:hyperlink r:id="rId6" w:history="1">
        <w:r w:rsidR="00D96963" w:rsidRPr="00E51BA2">
          <w:rPr>
            <w:rStyle w:val="Hipervnculo"/>
            <w:rFonts w:ascii="Arial" w:eastAsia="Times New Roman" w:hAnsi="Arial" w:cs="Arial"/>
            <w:sz w:val="24"/>
            <w:szCs w:val="24"/>
            <w:lang w:eastAsia="es-ES"/>
          </w:rPr>
          <w:t>http://www.rimed.cu/generales/rev_educ.asp</w:t>
        </w:r>
      </w:hyperlink>
      <w:r w:rsidR="00D96963" w:rsidRPr="00E51BA2">
        <w:rPr>
          <w:rFonts w:ascii="Arial" w:eastAsia="Times New Roman" w:hAnsi="Arial" w:cs="Arial"/>
          <w:color w:val="4A4A4A"/>
          <w:sz w:val="24"/>
          <w:szCs w:val="24"/>
          <w:lang w:eastAsia="es-ES"/>
        </w:rPr>
        <w:t xml:space="preserve"> </w:t>
      </w:r>
      <w:r w:rsidR="00DD153C" w:rsidRPr="00E51BA2">
        <w:rPr>
          <w:rFonts w:ascii="Arial" w:eastAsia="Times New Roman" w:hAnsi="Arial" w:cs="Arial"/>
          <w:color w:val="4A4A4A"/>
          <w:sz w:val="24"/>
          <w:szCs w:val="24"/>
          <w:lang w:eastAsia="es-ES"/>
        </w:rPr>
        <w:t xml:space="preserve"> del Ministerio de Educación de la República de Cuba</w:t>
      </w:r>
    </w:p>
    <w:p w:rsidR="00CC1CC0" w:rsidRPr="00E51BA2" w:rsidRDefault="00DD153C"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E51BA2">
        <w:rPr>
          <w:rFonts w:ascii="Arial" w:eastAsia="Times New Roman" w:hAnsi="Arial" w:cs="Arial"/>
          <w:color w:val="4A4A4A"/>
          <w:sz w:val="24"/>
          <w:szCs w:val="24"/>
          <w:lang w:eastAsia="es-ES"/>
        </w:rPr>
        <w:t>“</w:t>
      </w:r>
      <w:r w:rsidR="00CC1CC0" w:rsidRPr="00E51BA2">
        <w:rPr>
          <w:rFonts w:ascii="Arial" w:eastAsia="Times New Roman" w:hAnsi="Arial" w:cs="Arial"/>
          <w:color w:val="4A4A4A"/>
          <w:sz w:val="24"/>
          <w:szCs w:val="24"/>
          <w:lang w:eastAsia="es-ES"/>
        </w:rPr>
        <w:t>En la esfera de la educación, los ingentes esfuerzos del Gobierno Revolucionario tuvieron como contenido esencial dar solución a los grandes problemas del pasado neocolonial, la reorganización y tecnificación del Ministerio de Educación y la toma de medidas inmediatas para eliminar el analfabetismo y garantizar la extensión de los servicios educacionales</w:t>
      </w:r>
      <w:r w:rsidR="00E51BA2">
        <w:rPr>
          <w:rFonts w:ascii="Arial" w:eastAsia="Times New Roman" w:hAnsi="Arial" w:cs="Arial"/>
          <w:color w:val="4A4A4A"/>
          <w:sz w:val="24"/>
          <w:szCs w:val="24"/>
          <w:lang w:eastAsia="es-ES"/>
        </w:rPr>
        <w:t>”</w:t>
      </w:r>
      <w:r w:rsidR="00CC1CC0" w:rsidRPr="00E51BA2">
        <w:rPr>
          <w:rFonts w:ascii="Arial" w:eastAsia="Times New Roman" w:hAnsi="Arial" w:cs="Arial"/>
          <w:color w:val="4A4A4A"/>
          <w:sz w:val="24"/>
          <w:szCs w:val="24"/>
          <w:lang w:eastAsia="es-ES"/>
        </w:rPr>
        <w:t>.</w:t>
      </w:r>
    </w:p>
    <w:p w:rsidR="00CC1CC0" w:rsidRPr="00E51BA2" w:rsidRDefault="00E51BA2"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Pr>
          <w:rFonts w:ascii="Arial" w:eastAsia="Times New Roman" w:hAnsi="Arial" w:cs="Arial"/>
          <w:color w:val="4A4A4A"/>
          <w:sz w:val="24"/>
          <w:szCs w:val="24"/>
          <w:lang w:eastAsia="es-ES"/>
        </w:rPr>
        <w:t>“</w:t>
      </w:r>
      <w:r w:rsidR="00CC1CC0" w:rsidRPr="00E51BA2">
        <w:rPr>
          <w:rFonts w:ascii="Arial" w:eastAsia="Times New Roman" w:hAnsi="Arial" w:cs="Arial"/>
          <w:color w:val="4A4A4A"/>
          <w:sz w:val="24"/>
          <w:szCs w:val="24"/>
          <w:lang w:eastAsia="es-ES"/>
        </w:rPr>
        <w:t>La extensión de los servicios educacionales, que se inició con la generalización de la Educación Primaria, fue una de las primeras medidas tomadas. En un solo día, en diciembre de 1959, se abrieron más de 10 000 aulas y la escolarización se elevó ese año a casi el 90 por ciento en las edades de 6 a 12 años. Para ello fue necesario acometer la construcción masiva de escuelas de todo tipo, realizar adaptaciones de edificios y de grandes residencias.</w:t>
      </w:r>
      <w:r>
        <w:rPr>
          <w:rFonts w:ascii="Arial" w:eastAsia="Times New Roman" w:hAnsi="Arial" w:cs="Arial"/>
          <w:color w:val="4A4A4A"/>
          <w:sz w:val="24"/>
          <w:szCs w:val="24"/>
          <w:lang w:eastAsia="es-ES"/>
        </w:rPr>
        <w:t>”</w:t>
      </w:r>
    </w:p>
    <w:p w:rsidR="00CC1CC0" w:rsidRPr="00E51BA2" w:rsidRDefault="00E51BA2"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Pr>
          <w:rFonts w:ascii="Arial" w:eastAsia="Times New Roman" w:hAnsi="Arial" w:cs="Arial"/>
          <w:color w:val="4A4A4A"/>
          <w:sz w:val="24"/>
          <w:szCs w:val="24"/>
          <w:lang w:eastAsia="es-ES"/>
        </w:rPr>
        <w:t>“</w:t>
      </w:r>
      <w:r w:rsidR="00CC1CC0" w:rsidRPr="00E51BA2">
        <w:rPr>
          <w:rFonts w:ascii="Arial" w:eastAsia="Times New Roman" w:hAnsi="Arial" w:cs="Arial"/>
          <w:color w:val="4A4A4A"/>
          <w:sz w:val="24"/>
          <w:szCs w:val="24"/>
          <w:lang w:eastAsia="es-ES"/>
        </w:rPr>
        <w:t>En este contexto histórico tuvo gran trascendencia política y moral la conversión de 69 cuarteles de la tiranía en escuelas, con una capacidad total de 40 000 alumnos.</w:t>
      </w:r>
      <w:r w:rsidR="00DD153C" w:rsidRPr="00E51BA2">
        <w:rPr>
          <w:rFonts w:ascii="Arial" w:eastAsia="Times New Roman" w:hAnsi="Arial" w:cs="Arial"/>
          <w:color w:val="4A4A4A"/>
          <w:sz w:val="24"/>
          <w:szCs w:val="24"/>
          <w:lang w:eastAsia="es-ES"/>
        </w:rPr>
        <w:t>”</w:t>
      </w:r>
    </w:p>
    <w:p w:rsidR="00DD153C" w:rsidRPr="00E51BA2" w:rsidRDefault="00DD153C"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E51BA2">
        <w:rPr>
          <w:rFonts w:ascii="Arial" w:eastAsia="Times New Roman" w:hAnsi="Arial" w:cs="Arial"/>
          <w:color w:val="4A4A4A"/>
          <w:sz w:val="24"/>
          <w:szCs w:val="24"/>
          <w:lang w:eastAsia="es-ES"/>
        </w:rPr>
        <w:t>Esa histórica decisión de convertir cuarteles en escuelas forma parte del Programa de la Revolución delineado por  Fidel Castro en su memorable alegato de defensa en el juicio que se le celebró</w:t>
      </w:r>
      <w:r w:rsidR="00A81E3C" w:rsidRPr="00E51BA2">
        <w:rPr>
          <w:rFonts w:ascii="Arial" w:eastAsia="Times New Roman" w:hAnsi="Arial" w:cs="Arial"/>
          <w:color w:val="4A4A4A"/>
          <w:sz w:val="24"/>
          <w:szCs w:val="24"/>
          <w:lang w:eastAsia="es-ES"/>
        </w:rPr>
        <w:t xml:space="preserve"> en 1953</w:t>
      </w:r>
      <w:r w:rsidRPr="00E51BA2">
        <w:rPr>
          <w:rFonts w:ascii="Arial" w:eastAsia="Times New Roman" w:hAnsi="Arial" w:cs="Arial"/>
          <w:color w:val="4A4A4A"/>
          <w:sz w:val="24"/>
          <w:szCs w:val="24"/>
          <w:lang w:eastAsia="es-ES"/>
        </w:rPr>
        <w:t xml:space="preserve"> junto a un grupo de jóvenes con motivo de los asaltos a los Cuarteles Moncada (segunda fortaleza </w:t>
      </w:r>
      <w:r w:rsidRPr="00E51BA2">
        <w:rPr>
          <w:rFonts w:ascii="Arial" w:eastAsia="Times New Roman" w:hAnsi="Arial" w:cs="Arial"/>
          <w:color w:val="4A4A4A"/>
          <w:sz w:val="24"/>
          <w:szCs w:val="24"/>
          <w:lang w:eastAsia="es-ES"/>
        </w:rPr>
        <w:lastRenderedPageBreak/>
        <w:t>militar de la tiranía de Batista) y Carlos M. de Céspedes, ambos en la antigua provincia de Oriente.</w:t>
      </w:r>
      <w:r w:rsidR="00A81E3C" w:rsidRPr="00E51BA2">
        <w:rPr>
          <w:rFonts w:ascii="Arial" w:eastAsia="Times New Roman" w:hAnsi="Arial" w:cs="Arial"/>
          <w:color w:val="4A4A4A"/>
          <w:sz w:val="24"/>
          <w:szCs w:val="24"/>
          <w:lang w:eastAsia="es-ES"/>
        </w:rPr>
        <w:t xml:space="preserve"> Y continúa el citado artículo:</w:t>
      </w:r>
    </w:p>
    <w:p w:rsidR="00CC1CC0" w:rsidRDefault="00A81E3C"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E51BA2">
        <w:rPr>
          <w:rFonts w:ascii="Arial" w:eastAsia="Times New Roman" w:hAnsi="Arial" w:cs="Arial"/>
          <w:color w:val="4A4A4A"/>
          <w:sz w:val="24"/>
          <w:szCs w:val="24"/>
          <w:lang w:eastAsia="es-ES"/>
        </w:rPr>
        <w:t>“</w:t>
      </w:r>
      <w:r w:rsidR="00CC1CC0" w:rsidRPr="00E51BA2">
        <w:rPr>
          <w:rFonts w:ascii="Arial" w:eastAsia="Times New Roman" w:hAnsi="Arial" w:cs="Arial"/>
          <w:color w:val="4A4A4A"/>
          <w:sz w:val="24"/>
          <w:szCs w:val="24"/>
          <w:lang w:eastAsia="es-ES"/>
        </w:rPr>
        <w:t>La ley que establecía la primera Reforma Integral de la Enseñanza se promulgó en diciembre de 1959, la cual dispuso adoptar una nueva organización y determinó el objetivo fundamental de la educación de acuerdo con los intereses de la Revolución: el pleno desarrollo del ser humano.</w:t>
      </w:r>
      <w:r w:rsidRPr="00E51BA2">
        <w:rPr>
          <w:rFonts w:ascii="Arial" w:eastAsia="Times New Roman" w:hAnsi="Arial" w:cs="Arial"/>
          <w:color w:val="4A4A4A"/>
          <w:sz w:val="24"/>
          <w:szCs w:val="24"/>
          <w:lang w:eastAsia="es-ES"/>
        </w:rPr>
        <w:t>”</w:t>
      </w:r>
    </w:p>
    <w:p w:rsidR="00ED7F31" w:rsidRPr="00E51BA2" w:rsidRDefault="00ED7F31"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Pr>
          <w:rFonts w:ascii="Arial" w:eastAsia="Times New Roman" w:hAnsi="Arial" w:cs="Arial"/>
          <w:color w:val="4A4A4A"/>
          <w:sz w:val="24"/>
          <w:szCs w:val="24"/>
          <w:lang w:eastAsia="es-ES"/>
        </w:rPr>
        <w:t xml:space="preserve">Los detractores del sistema educacional cubano acusan a la enseñanza de ser ideologizada y plantean que está en función del “régimen comunista” Algunos se aventuran a proclamar su fracaso. Otros </w:t>
      </w:r>
      <w:r w:rsidR="00234896">
        <w:rPr>
          <w:rFonts w:ascii="Arial" w:eastAsia="Times New Roman" w:hAnsi="Arial" w:cs="Arial"/>
          <w:color w:val="4A4A4A"/>
          <w:sz w:val="24"/>
          <w:szCs w:val="24"/>
          <w:lang w:eastAsia="es-ES"/>
        </w:rPr>
        <w:t>plantean</w:t>
      </w:r>
      <w:r>
        <w:rPr>
          <w:rFonts w:ascii="Arial" w:eastAsia="Times New Roman" w:hAnsi="Arial" w:cs="Arial"/>
          <w:color w:val="4A4A4A"/>
          <w:sz w:val="24"/>
          <w:szCs w:val="24"/>
          <w:lang w:eastAsia="es-ES"/>
        </w:rPr>
        <w:t xml:space="preserve"> que tal sistema no enseña al ciudadano a pensar</w:t>
      </w:r>
      <w:r w:rsidR="00234896">
        <w:rPr>
          <w:rFonts w:ascii="Arial" w:eastAsia="Times New Roman" w:hAnsi="Arial" w:cs="Arial"/>
          <w:color w:val="4A4A4A"/>
          <w:sz w:val="24"/>
          <w:szCs w:val="24"/>
          <w:lang w:eastAsia="es-ES"/>
        </w:rPr>
        <w:t xml:space="preserve"> y tomar decisiones </w:t>
      </w:r>
      <w:r>
        <w:rPr>
          <w:rFonts w:ascii="Arial" w:eastAsia="Times New Roman" w:hAnsi="Arial" w:cs="Arial"/>
          <w:color w:val="4A4A4A"/>
          <w:sz w:val="24"/>
          <w:szCs w:val="24"/>
          <w:lang w:eastAsia="es-ES"/>
        </w:rPr>
        <w:t xml:space="preserve"> “libremente”</w:t>
      </w:r>
    </w:p>
    <w:p w:rsidR="00234896" w:rsidRDefault="00234896"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Pr>
          <w:rFonts w:ascii="Arial" w:eastAsia="Times New Roman" w:hAnsi="Arial" w:cs="Arial"/>
          <w:color w:val="4A4A4A"/>
          <w:sz w:val="24"/>
          <w:szCs w:val="24"/>
          <w:lang w:eastAsia="es-ES"/>
        </w:rPr>
        <w:t>Los reconocidos logros de la medicina, el deporte de alto rendimiento, la biotecnología y la ciencia en general en Cuba nos llevan a pensar cómo un sistema educacional cerrado que no forma ciudadanos libres puede conducir a un país a logros que son la envidia de quienes defienden sistemas educacionales libres y desideologizados.</w:t>
      </w:r>
    </w:p>
    <w:p w:rsidR="00234896" w:rsidRDefault="00234896"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Pr>
          <w:rFonts w:ascii="Arial" w:eastAsia="Times New Roman" w:hAnsi="Arial" w:cs="Arial"/>
          <w:color w:val="4A4A4A"/>
          <w:sz w:val="24"/>
          <w:szCs w:val="24"/>
          <w:lang w:eastAsia="es-ES"/>
        </w:rPr>
        <w:t xml:space="preserve"> En opinión de quien suscribe estos comentarios, l</w:t>
      </w:r>
      <w:r w:rsidRPr="00E51BA2">
        <w:rPr>
          <w:rFonts w:ascii="Arial" w:eastAsia="Times New Roman" w:hAnsi="Arial" w:cs="Arial"/>
          <w:color w:val="4A4A4A"/>
          <w:sz w:val="24"/>
          <w:szCs w:val="24"/>
          <w:lang w:eastAsia="es-ES"/>
        </w:rPr>
        <w:t xml:space="preserve">a educación, así como la cultura y el periodismo, es clasista, es decir, responde a la clase que está en el poder y forma al ciudadano para vivir en esa sociedad o contexto. Es ingenuo concebir una total neutralidad o desideologización de estos medios y  que se abstraigan de lo que sucede. Es por eso que pocos maestros en el mundo pueden responder la pregunta sobre cuál es el fin de la educación en su país. Una respuesta sincera  y objetiva a esta </w:t>
      </w:r>
      <w:r>
        <w:rPr>
          <w:rFonts w:ascii="Arial" w:eastAsia="Times New Roman" w:hAnsi="Arial" w:cs="Arial"/>
          <w:color w:val="4A4A4A"/>
          <w:sz w:val="24"/>
          <w:szCs w:val="24"/>
          <w:lang w:eastAsia="es-ES"/>
        </w:rPr>
        <w:t>interrogante,</w:t>
      </w:r>
      <w:r w:rsidRPr="00E51BA2">
        <w:rPr>
          <w:rFonts w:ascii="Arial" w:eastAsia="Times New Roman" w:hAnsi="Arial" w:cs="Arial"/>
          <w:color w:val="4A4A4A"/>
          <w:sz w:val="24"/>
          <w:szCs w:val="24"/>
          <w:lang w:eastAsia="es-ES"/>
        </w:rPr>
        <w:t xml:space="preserve"> sirve como la mejor evidencia de lo anteriormente planteado sobre la supuesta educación sin fines ideológicos que pregonan los adalides de la educación impoluta sin tintes de ideología.</w:t>
      </w:r>
    </w:p>
    <w:p w:rsidR="00E51BA2" w:rsidRPr="00E51BA2" w:rsidRDefault="00E51BA2" w:rsidP="00307A96">
      <w:pPr>
        <w:shd w:val="clear" w:color="auto" w:fill="FFFFFF"/>
        <w:spacing w:before="100" w:beforeAutospacing="1" w:after="100" w:afterAutospacing="1" w:line="240" w:lineRule="auto"/>
        <w:jc w:val="both"/>
        <w:rPr>
          <w:rFonts w:ascii="Arial" w:eastAsia="Times New Roman" w:hAnsi="Arial" w:cs="Arial"/>
          <w:b/>
          <w:color w:val="4A4A4A"/>
          <w:sz w:val="24"/>
          <w:szCs w:val="24"/>
          <w:lang w:eastAsia="es-ES"/>
        </w:rPr>
      </w:pPr>
      <w:r w:rsidRPr="00E51BA2">
        <w:rPr>
          <w:rFonts w:ascii="Arial" w:eastAsia="Times New Roman" w:hAnsi="Arial" w:cs="Arial"/>
          <w:b/>
          <w:color w:val="4A4A4A"/>
          <w:sz w:val="24"/>
          <w:szCs w:val="24"/>
          <w:lang w:eastAsia="es-ES"/>
        </w:rPr>
        <w:t>Primera Revolución Educacional</w:t>
      </w:r>
    </w:p>
    <w:p w:rsidR="00CC1CC0" w:rsidRPr="00E51BA2" w:rsidRDefault="00EF4A78"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E51BA2">
        <w:rPr>
          <w:rFonts w:ascii="Arial" w:eastAsia="Times New Roman" w:hAnsi="Arial" w:cs="Arial"/>
          <w:color w:val="4A4A4A"/>
          <w:sz w:val="24"/>
          <w:szCs w:val="24"/>
          <w:lang w:eastAsia="es-ES"/>
        </w:rPr>
        <w:t>“</w:t>
      </w:r>
      <w:r w:rsidR="00CC1CC0" w:rsidRPr="00E51BA2">
        <w:rPr>
          <w:rFonts w:ascii="Arial" w:eastAsia="Times New Roman" w:hAnsi="Arial" w:cs="Arial"/>
          <w:color w:val="4A4A4A"/>
          <w:sz w:val="24"/>
          <w:szCs w:val="24"/>
          <w:lang w:eastAsia="es-ES"/>
        </w:rPr>
        <w:t>En 1960 se constituyó el Contingente de Maestros Voluntarios: 3000 jóvenes que marcharon a las montañas para llevar la educación a los lugares más intrincados del país, expresión de la actitud y disposición del estudiantado cubano que ha sabido estar presente en cada tarea de la Revolución</w:t>
      </w:r>
      <w:r w:rsidRPr="00E51BA2">
        <w:rPr>
          <w:rFonts w:ascii="Arial" w:eastAsia="Times New Roman" w:hAnsi="Arial" w:cs="Arial"/>
          <w:color w:val="4A4A4A"/>
          <w:sz w:val="24"/>
          <w:szCs w:val="24"/>
          <w:lang w:eastAsia="es-ES"/>
        </w:rPr>
        <w:t xml:space="preserve">. </w:t>
      </w:r>
      <w:r w:rsidR="00CC1CC0" w:rsidRPr="00E51BA2">
        <w:rPr>
          <w:rFonts w:ascii="Arial" w:eastAsia="Times New Roman" w:hAnsi="Arial" w:cs="Arial"/>
          <w:color w:val="4A4A4A"/>
          <w:sz w:val="24"/>
          <w:szCs w:val="24"/>
          <w:lang w:eastAsia="es-ES"/>
        </w:rPr>
        <w:t>Con posterioridad se constituyó la Brigada de Maestros de Vanguardia "Frank País", la cual desarrolló una ardua labor en las montañas de las provincias de Oriente y de Las Villas y en la Sierra de los Órganos, en Pinar del Río</w:t>
      </w:r>
      <w:r w:rsidRPr="00E51BA2">
        <w:rPr>
          <w:rFonts w:ascii="Arial" w:eastAsia="Times New Roman" w:hAnsi="Arial" w:cs="Arial"/>
          <w:color w:val="4A4A4A"/>
          <w:sz w:val="24"/>
          <w:szCs w:val="24"/>
          <w:lang w:eastAsia="es-ES"/>
        </w:rPr>
        <w:t>”</w:t>
      </w:r>
    </w:p>
    <w:p w:rsidR="00CC1CC0" w:rsidRPr="00E51BA2" w:rsidRDefault="00EF4A78"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E51BA2">
        <w:rPr>
          <w:rFonts w:ascii="Arial" w:eastAsia="Times New Roman" w:hAnsi="Arial" w:cs="Arial"/>
          <w:color w:val="4A4A4A"/>
          <w:sz w:val="24"/>
          <w:szCs w:val="24"/>
          <w:lang w:eastAsia="es-ES"/>
        </w:rPr>
        <w:t>“</w:t>
      </w:r>
      <w:r w:rsidR="00CC1CC0" w:rsidRPr="00E51BA2">
        <w:rPr>
          <w:rFonts w:ascii="Arial" w:eastAsia="Times New Roman" w:hAnsi="Arial" w:cs="Arial"/>
          <w:color w:val="4A4A4A"/>
          <w:sz w:val="24"/>
          <w:szCs w:val="24"/>
          <w:lang w:eastAsia="es-ES"/>
        </w:rPr>
        <w:t>A principios de 1961 se inició en la ciudad de La Habana el gigantesco Plan de Educación para Campesinas "Ana Betancourt", en virtud del cual más de 150 mil muchachas procedentes de las áreas rurales recibieron clases de corte y costura, superación cultural y una preparación esencial que las capacitaba para actuar como agentes impulsores de los cambios sociales en sus comunidades.</w:t>
      </w:r>
      <w:r w:rsidRPr="00E51BA2">
        <w:rPr>
          <w:rFonts w:ascii="Arial" w:eastAsia="Times New Roman" w:hAnsi="Arial" w:cs="Arial"/>
          <w:color w:val="4A4A4A"/>
          <w:sz w:val="24"/>
          <w:szCs w:val="24"/>
          <w:lang w:eastAsia="es-ES"/>
        </w:rPr>
        <w:t>”</w:t>
      </w:r>
    </w:p>
    <w:p w:rsidR="00CC1CC0" w:rsidRPr="00E51BA2" w:rsidRDefault="00EF4A78"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E51BA2">
        <w:rPr>
          <w:rFonts w:ascii="Arial" w:eastAsia="Times New Roman" w:hAnsi="Arial" w:cs="Arial"/>
          <w:color w:val="4A4A4A"/>
          <w:sz w:val="24"/>
          <w:szCs w:val="24"/>
          <w:lang w:eastAsia="es-ES"/>
        </w:rPr>
        <w:t>“</w:t>
      </w:r>
      <w:r w:rsidR="00CC1CC0" w:rsidRPr="00E51BA2">
        <w:rPr>
          <w:rFonts w:ascii="Arial" w:eastAsia="Times New Roman" w:hAnsi="Arial" w:cs="Arial"/>
          <w:color w:val="4A4A4A"/>
          <w:sz w:val="24"/>
          <w:szCs w:val="24"/>
          <w:lang w:eastAsia="es-ES"/>
        </w:rPr>
        <w:t>El problema de la </w:t>
      </w:r>
      <w:hyperlink r:id="rId7" w:history="1">
        <w:r w:rsidR="00CC1CC0" w:rsidRPr="00E51BA2">
          <w:rPr>
            <w:rFonts w:ascii="Arial" w:eastAsia="Times New Roman" w:hAnsi="Arial" w:cs="Arial"/>
            <w:color w:val="800080"/>
            <w:sz w:val="24"/>
            <w:szCs w:val="24"/>
            <w:u w:val="single"/>
            <w:lang w:eastAsia="es-ES"/>
          </w:rPr>
          <w:t>alfabetización</w:t>
        </w:r>
      </w:hyperlink>
      <w:r w:rsidR="00CC1CC0" w:rsidRPr="00E51BA2">
        <w:rPr>
          <w:rFonts w:ascii="Arial" w:eastAsia="Times New Roman" w:hAnsi="Arial" w:cs="Arial"/>
          <w:color w:val="4A4A4A"/>
          <w:sz w:val="24"/>
          <w:szCs w:val="24"/>
          <w:lang w:eastAsia="es-ES"/>
        </w:rPr>
        <w:t> no fue sólo un imperativo humano y social; constituyó ante todo, la base del desarrollo educacional y social ulterior alcanzado por el país</w:t>
      </w:r>
      <w:r w:rsidRPr="00E51BA2">
        <w:rPr>
          <w:rFonts w:ascii="Arial" w:eastAsia="Times New Roman" w:hAnsi="Arial" w:cs="Arial"/>
          <w:color w:val="4A4A4A"/>
          <w:sz w:val="24"/>
          <w:szCs w:val="24"/>
          <w:lang w:eastAsia="es-ES"/>
        </w:rPr>
        <w:t>”</w:t>
      </w:r>
      <w:r w:rsidR="00CC1CC0" w:rsidRPr="00E51BA2">
        <w:rPr>
          <w:rFonts w:ascii="Arial" w:eastAsia="Times New Roman" w:hAnsi="Arial" w:cs="Arial"/>
          <w:color w:val="4A4A4A"/>
          <w:sz w:val="24"/>
          <w:szCs w:val="24"/>
          <w:lang w:eastAsia="es-ES"/>
        </w:rPr>
        <w:t>.</w:t>
      </w:r>
    </w:p>
    <w:p w:rsidR="00C01360" w:rsidRPr="00E51BA2" w:rsidRDefault="00C01360"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E51BA2">
        <w:rPr>
          <w:rFonts w:ascii="Arial" w:eastAsia="Times New Roman" w:hAnsi="Arial" w:cs="Arial"/>
          <w:color w:val="4A4A4A"/>
          <w:sz w:val="24"/>
          <w:szCs w:val="24"/>
          <w:lang w:eastAsia="es-ES"/>
        </w:rPr>
        <w:lastRenderedPageBreak/>
        <w:t>La Campaña Nacional de Alfabetización, así como la Ley de  Nacionalización de la Enseñanza constituyeron  el necesario punto de partida para las otras dos revoluciones que vendrían después en el discurrir histórico de la Revolución cubana.</w:t>
      </w:r>
    </w:p>
    <w:p w:rsidR="00004E95" w:rsidRPr="00E51BA2" w:rsidRDefault="00C01360" w:rsidP="00307A96">
      <w:pPr>
        <w:shd w:val="clear" w:color="auto" w:fill="FFFFFF"/>
        <w:spacing w:line="300" w:lineRule="atLeast"/>
        <w:jc w:val="both"/>
        <w:rPr>
          <w:rStyle w:val="Ttulo2Car"/>
          <w:rFonts w:ascii="Arial" w:eastAsiaTheme="minorHAnsi" w:hAnsi="Arial" w:cs="Arial"/>
          <w:color w:val="333333"/>
          <w:sz w:val="24"/>
          <w:szCs w:val="24"/>
        </w:rPr>
      </w:pPr>
      <w:r w:rsidRPr="00E51BA2">
        <w:rPr>
          <w:rFonts w:ascii="Arial" w:eastAsia="Times New Roman" w:hAnsi="Arial" w:cs="Arial"/>
          <w:color w:val="4A4A4A"/>
          <w:sz w:val="24"/>
          <w:szCs w:val="24"/>
          <w:lang w:eastAsia="es-ES"/>
        </w:rPr>
        <w:t>Saber leer y escribir, si bien es un gran paso para un individuo, aun no responde a las exigencias del desarrollo científico y cultural que requiere la construcción de una sociedad socialista donde se desarrollen a plenitud las fuerzas productivas de forma consciente  al servicio de los demás. Se necesita escalar un nuevo peldaño en el camino del saber que nos ponga en el camino del dominio de la ciencia y la técnica</w:t>
      </w:r>
      <w:r w:rsidR="007B29DC" w:rsidRPr="00E51BA2">
        <w:rPr>
          <w:rFonts w:ascii="Arial" w:eastAsia="Times New Roman" w:hAnsi="Arial" w:cs="Arial"/>
          <w:color w:val="4A4A4A"/>
          <w:sz w:val="24"/>
          <w:szCs w:val="24"/>
          <w:lang w:eastAsia="es-ES"/>
        </w:rPr>
        <w:t xml:space="preserve">. </w:t>
      </w:r>
      <w:r w:rsidRPr="00E51BA2">
        <w:rPr>
          <w:rFonts w:ascii="Arial" w:eastAsia="Times New Roman" w:hAnsi="Arial" w:cs="Arial"/>
          <w:color w:val="4A4A4A"/>
          <w:sz w:val="24"/>
          <w:szCs w:val="24"/>
          <w:lang w:eastAsia="es-ES"/>
        </w:rPr>
        <w:t>A la Campaña de Alfabetización siguió la Batalla por el Sexto Grado</w:t>
      </w:r>
      <w:r w:rsidR="007B29DC" w:rsidRPr="00E51BA2">
        <w:rPr>
          <w:rFonts w:ascii="Arial" w:eastAsia="Times New Roman" w:hAnsi="Arial" w:cs="Arial"/>
          <w:color w:val="4A4A4A"/>
          <w:sz w:val="24"/>
          <w:szCs w:val="24"/>
          <w:lang w:eastAsia="es-ES"/>
        </w:rPr>
        <w:t>, en campos y fábricas como paso lógico para alcanzar metas superiores.</w:t>
      </w:r>
      <w:r w:rsidR="00004E95" w:rsidRPr="00E51BA2">
        <w:rPr>
          <w:rStyle w:val="Ttulo2Car"/>
          <w:rFonts w:ascii="Arial" w:eastAsiaTheme="minorHAnsi" w:hAnsi="Arial" w:cs="Arial"/>
          <w:color w:val="333333"/>
          <w:sz w:val="24"/>
          <w:szCs w:val="24"/>
        </w:rPr>
        <w:t xml:space="preserve"> </w:t>
      </w:r>
    </w:p>
    <w:p w:rsidR="00004E95" w:rsidRDefault="00004E95" w:rsidP="00307A96">
      <w:pPr>
        <w:shd w:val="clear" w:color="auto" w:fill="FFFFFF"/>
        <w:spacing w:line="300" w:lineRule="atLeast"/>
        <w:jc w:val="both"/>
        <w:rPr>
          <w:rStyle w:val="Ttulo2Car"/>
          <w:rFonts w:ascii="Arial" w:eastAsiaTheme="minorHAnsi" w:hAnsi="Arial" w:cs="Arial"/>
          <w:b w:val="0"/>
          <w:color w:val="333333"/>
          <w:sz w:val="24"/>
          <w:szCs w:val="24"/>
        </w:rPr>
      </w:pPr>
      <w:r w:rsidRPr="00D10FDA">
        <w:rPr>
          <w:rStyle w:val="Ttulo2Car"/>
          <w:rFonts w:ascii="Arial" w:eastAsiaTheme="minorHAnsi" w:hAnsi="Arial" w:cs="Arial"/>
          <w:b w:val="0"/>
          <w:color w:val="333333"/>
          <w:sz w:val="24"/>
          <w:szCs w:val="24"/>
        </w:rPr>
        <w:t>Una superación a esa escala necesariamente trajo consigo una gran presión sobre los subsiguientes subsistemas de educación, a saber, Enseñanza Secundaria, Pre-universitaria y Superior.</w:t>
      </w:r>
    </w:p>
    <w:p w:rsidR="005F2167" w:rsidRPr="005F2167" w:rsidRDefault="005F2167" w:rsidP="00307A96">
      <w:pPr>
        <w:shd w:val="clear" w:color="auto" w:fill="FFFFFF"/>
        <w:spacing w:line="300" w:lineRule="atLeast"/>
        <w:jc w:val="both"/>
        <w:rPr>
          <w:rStyle w:val="Ttulo2Car"/>
          <w:rFonts w:ascii="Arial" w:eastAsiaTheme="minorHAnsi" w:hAnsi="Arial" w:cs="Arial"/>
          <w:color w:val="333333"/>
          <w:sz w:val="24"/>
          <w:szCs w:val="24"/>
        </w:rPr>
      </w:pPr>
      <w:r w:rsidRPr="005F2167">
        <w:rPr>
          <w:rStyle w:val="Ttulo2Car"/>
          <w:rFonts w:ascii="Arial" w:eastAsiaTheme="minorHAnsi" w:hAnsi="Arial" w:cs="Arial"/>
          <w:color w:val="333333"/>
          <w:sz w:val="24"/>
          <w:szCs w:val="24"/>
        </w:rPr>
        <w:t>Segunda Revolución Educacional</w:t>
      </w:r>
    </w:p>
    <w:p w:rsidR="00004E95" w:rsidRPr="00D10FDA" w:rsidRDefault="00004E95" w:rsidP="00307A96">
      <w:pPr>
        <w:shd w:val="clear" w:color="auto" w:fill="FFFFFF"/>
        <w:spacing w:line="300" w:lineRule="atLeast"/>
        <w:jc w:val="both"/>
        <w:rPr>
          <w:rStyle w:val="Ttulo2Car"/>
          <w:rFonts w:ascii="Arial" w:eastAsiaTheme="minorHAnsi" w:hAnsi="Arial" w:cs="Arial"/>
          <w:b w:val="0"/>
          <w:color w:val="333333"/>
          <w:sz w:val="24"/>
          <w:szCs w:val="24"/>
        </w:rPr>
      </w:pPr>
      <w:r w:rsidRPr="00D10FDA">
        <w:rPr>
          <w:rStyle w:val="Ttulo2Car"/>
          <w:rFonts w:ascii="Arial" w:eastAsiaTheme="minorHAnsi" w:hAnsi="Arial" w:cs="Arial"/>
          <w:b w:val="0"/>
          <w:color w:val="333333"/>
          <w:sz w:val="24"/>
          <w:szCs w:val="24"/>
        </w:rPr>
        <w:t xml:space="preserve">Durante la celebración del II Congreso de la Unión de Jóvenes comunistas en abril de 1972, el Comandante en Jefe Fidel Castro hace un llamado a los jóvenes para suplir el déficit de profesores que se había creado con el arribo masivo de estudiantes a ese </w:t>
      </w:r>
      <w:r w:rsidR="00DC7547" w:rsidRPr="00D10FDA">
        <w:rPr>
          <w:rStyle w:val="Ttulo2Car"/>
          <w:rFonts w:ascii="Arial" w:eastAsiaTheme="minorHAnsi" w:hAnsi="Arial" w:cs="Arial"/>
          <w:b w:val="0"/>
          <w:color w:val="333333"/>
          <w:sz w:val="24"/>
          <w:szCs w:val="24"/>
        </w:rPr>
        <w:t>nivel, tanto</w:t>
      </w:r>
      <w:r w:rsidRPr="00D10FDA">
        <w:rPr>
          <w:rStyle w:val="Ttulo2Car"/>
          <w:rFonts w:ascii="Arial" w:eastAsiaTheme="minorHAnsi" w:hAnsi="Arial" w:cs="Arial"/>
          <w:b w:val="0"/>
          <w:color w:val="333333"/>
          <w:sz w:val="24"/>
          <w:szCs w:val="24"/>
        </w:rPr>
        <w:t xml:space="preserve"> en cursos regulares, como en la enseñanza de adultos</w:t>
      </w:r>
      <w:r w:rsidR="00DC7547" w:rsidRPr="00D10FDA">
        <w:rPr>
          <w:rStyle w:val="Ttulo2Car"/>
          <w:rFonts w:ascii="Arial" w:eastAsiaTheme="minorHAnsi" w:hAnsi="Arial" w:cs="Arial"/>
          <w:b w:val="0"/>
          <w:color w:val="333333"/>
          <w:sz w:val="24"/>
          <w:szCs w:val="24"/>
        </w:rPr>
        <w:t xml:space="preserve">. </w:t>
      </w:r>
    </w:p>
    <w:p w:rsidR="00DC7547" w:rsidRPr="00D10FDA" w:rsidRDefault="00DC7547" w:rsidP="00307A96">
      <w:pPr>
        <w:shd w:val="clear" w:color="auto" w:fill="FFFFFF"/>
        <w:spacing w:line="300" w:lineRule="atLeast"/>
        <w:jc w:val="both"/>
        <w:rPr>
          <w:rStyle w:val="Ttulo2Car"/>
          <w:rFonts w:ascii="Arial" w:eastAsiaTheme="minorHAnsi" w:hAnsi="Arial" w:cs="Arial"/>
          <w:b w:val="0"/>
          <w:color w:val="333333"/>
          <w:sz w:val="24"/>
          <w:szCs w:val="24"/>
        </w:rPr>
      </w:pPr>
      <w:r w:rsidRPr="00D10FDA">
        <w:rPr>
          <w:rStyle w:val="Ttulo2Car"/>
          <w:rFonts w:ascii="Arial" w:eastAsiaTheme="minorHAnsi" w:hAnsi="Arial" w:cs="Arial"/>
          <w:b w:val="0"/>
          <w:color w:val="333333"/>
          <w:sz w:val="24"/>
          <w:szCs w:val="24"/>
        </w:rPr>
        <w:t>En esa ocasión se apeló a los alumnos de 10mo grado, último nivel de la enseñanza secundaria en Cuba, para formarse como maestro emergentes para cubrir las aulas de alrededor de 500 escuelas en el campo construidas por la Revolución para dar pronta respuesta a esa demanda.</w:t>
      </w:r>
    </w:p>
    <w:p w:rsidR="00DC7547" w:rsidRDefault="00DC7547" w:rsidP="00307A96">
      <w:pPr>
        <w:shd w:val="clear" w:color="auto" w:fill="FFFFFF"/>
        <w:spacing w:line="300" w:lineRule="atLeast"/>
        <w:jc w:val="both"/>
        <w:rPr>
          <w:rFonts w:ascii="Arial" w:hAnsi="Arial" w:cs="Arial"/>
          <w:color w:val="000000"/>
          <w:sz w:val="24"/>
          <w:szCs w:val="24"/>
        </w:rPr>
      </w:pPr>
      <w:r w:rsidRPr="00D10FDA">
        <w:rPr>
          <w:rStyle w:val="Ttulo2Car"/>
          <w:rFonts w:ascii="Arial" w:eastAsiaTheme="minorHAnsi" w:hAnsi="Arial" w:cs="Arial"/>
          <w:b w:val="0"/>
          <w:color w:val="333333"/>
          <w:sz w:val="24"/>
          <w:szCs w:val="24"/>
        </w:rPr>
        <w:t xml:space="preserve">La construcción de las llamadas ESBEC (Escuelas Secundarias Básicas en el Campo) respondía a la concepción martiana del estudio-trabajo. Millares de jóvenes de las ciudades y el campo se incorporaron a estas </w:t>
      </w:r>
      <w:r w:rsidR="00D10FDA" w:rsidRPr="00D10FDA">
        <w:rPr>
          <w:rStyle w:val="Ttulo2Car"/>
          <w:rFonts w:ascii="Arial" w:eastAsiaTheme="minorHAnsi" w:hAnsi="Arial" w:cs="Arial"/>
          <w:b w:val="0"/>
          <w:color w:val="333333"/>
          <w:sz w:val="24"/>
          <w:szCs w:val="24"/>
        </w:rPr>
        <w:t xml:space="preserve">escuelas </w:t>
      </w:r>
      <w:proofErr w:type="gramStart"/>
      <w:r w:rsidR="00D10FDA" w:rsidRPr="00D10FDA">
        <w:rPr>
          <w:rStyle w:val="Ttulo2Car"/>
          <w:rFonts w:ascii="Arial" w:eastAsiaTheme="minorHAnsi" w:hAnsi="Arial" w:cs="Arial"/>
          <w:b w:val="0"/>
          <w:color w:val="333333"/>
          <w:sz w:val="24"/>
          <w:szCs w:val="24"/>
        </w:rPr>
        <w:t>( Alrededor</w:t>
      </w:r>
      <w:proofErr w:type="gramEnd"/>
      <w:r w:rsidR="00D10FDA" w:rsidRPr="00D10FDA">
        <w:rPr>
          <w:rStyle w:val="Ttulo2Car"/>
          <w:rFonts w:ascii="Arial" w:eastAsiaTheme="minorHAnsi" w:hAnsi="Arial" w:cs="Arial"/>
          <w:b w:val="0"/>
          <w:color w:val="333333"/>
          <w:sz w:val="24"/>
          <w:szCs w:val="24"/>
        </w:rPr>
        <w:t xml:space="preserve"> de 500)</w:t>
      </w:r>
      <w:r w:rsidRPr="00D10FDA">
        <w:rPr>
          <w:rStyle w:val="Ttulo2Car"/>
          <w:rFonts w:ascii="Arial" w:eastAsiaTheme="minorHAnsi" w:hAnsi="Arial" w:cs="Arial"/>
          <w:b w:val="0"/>
          <w:color w:val="333333"/>
          <w:sz w:val="24"/>
          <w:szCs w:val="24"/>
        </w:rPr>
        <w:t xml:space="preserve"> y centenares de jóvenes respondieron al llamado de la Revolución y se formaron como docentes</w:t>
      </w:r>
      <w:r w:rsidR="005F2167">
        <w:rPr>
          <w:rStyle w:val="Ttulo2Car"/>
          <w:rFonts w:ascii="Arial" w:eastAsiaTheme="minorHAnsi" w:hAnsi="Arial" w:cs="Arial"/>
          <w:b w:val="0"/>
          <w:color w:val="333333"/>
          <w:sz w:val="24"/>
          <w:szCs w:val="24"/>
        </w:rPr>
        <w:t xml:space="preserve"> bajo la tutoría de profesores de experiencia a la vez que cursaron estudios pedagógicos superiores en los institutos creados a l efecto en varias provincias del país.</w:t>
      </w:r>
      <w:r w:rsidRPr="00D10FDA">
        <w:rPr>
          <w:rStyle w:val="Ttulo2Car"/>
          <w:rFonts w:ascii="Arial" w:eastAsiaTheme="minorHAnsi" w:hAnsi="Arial" w:cs="Arial"/>
          <w:b w:val="0"/>
          <w:color w:val="333333"/>
          <w:sz w:val="24"/>
          <w:szCs w:val="24"/>
        </w:rPr>
        <w:t xml:space="preserve"> El autor de estas líneas es testigo excepcional de este hecho al ser uno de esos jóvenes que marchó al campo para enseñar. Son pocos los cubanos de mi generación y de la posterior que no hayan pasado por esta revolucionaria y única experiencia formativa del estudio y el trabajo.</w:t>
      </w:r>
      <w:r w:rsidR="00D10FDA" w:rsidRPr="00D10FDA">
        <w:rPr>
          <w:rStyle w:val="Ttulo2Car"/>
          <w:rFonts w:ascii="Arial" w:eastAsiaTheme="minorHAnsi" w:hAnsi="Arial" w:cs="Arial"/>
          <w:color w:val="000000"/>
          <w:sz w:val="24"/>
          <w:szCs w:val="24"/>
        </w:rPr>
        <w:t xml:space="preserve"> “</w:t>
      </w:r>
      <w:r w:rsidR="00D10FDA" w:rsidRPr="00D10FDA">
        <w:rPr>
          <w:rStyle w:val="apple-converted-space"/>
          <w:rFonts w:ascii="Arial" w:hAnsi="Arial" w:cs="Arial"/>
          <w:color w:val="000000"/>
          <w:sz w:val="24"/>
          <w:szCs w:val="24"/>
        </w:rPr>
        <w:t>Escuelas</w:t>
      </w:r>
      <w:r w:rsidR="00D10FDA" w:rsidRPr="00D10FDA">
        <w:rPr>
          <w:rFonts w:ascii="Arial" w:hAnsi="Arial" w:cs="Arial"/>
          <w:color w:val="000000"/>
          <w:sz w:val="24"/>
          <w:szCs w:val="24"/>
        </w:rPr>
        <w:t xml:space="preserve"> no debería decirse, sino talleres. Y  la pluma debía manejarse  por la tarde en las escuelas, pero por la mañana la azada.” José Martí.</w:t>
      </w:r>
    </w:p>
    <w:p w:rsidR="00D10FDA" w:rsidRDefault="00D10FDA" w:rsidP="00307A96">
      <w:pPr>
        <w:shd w:val="clear" w:color="auto" w:fill="FFFFFF"/>
        <w:spacing w:line="300" w:lineRule="atLeast"/>
        <w:jc w:val="both"/>
        <w:rPr>
          <w:rFonts w:ascii="Arial" w:hAnsi="Arial" w:cs="Arial"/>
          <w:color w:val="000000"/>
          <w:sz w:val="24"/>
          <w:szCs w:val="24"/>
        </w:rPr>
      </w:pPr>
      <w:r w:rsidRPr="00D10FDA">
        <w:rPr>
          <w:rFonts w:ascii="Arial" w:hAnsi="Arial" w:cs="Arial"/>
          <w:color w:val="000000"/>
          <w:sz w:val="24"/>
          <w:szCs w:val="24"/>
        </w:rPr>
        <w:t>Este sistema contribuyó a la formación de los cubanos para vivir en un país eminentemente agrícola y, sobre todo</w:t>
      </w:r>
      <w:r w:rsidR="005F2167">
        <w:rPr>
          <w:rFonts w:ascii="Arial" w:hAnsi="Arial" w:cs="Arial"/>
          <w:color w:val="000000"/>
          <w:sz w:val="24"/>
          <w:szCs w:val="24"/>
        </w:rPr>
        <w:t>,</w:t>
      </w:r>
      <w:r w:rsidRPr="00D10FDA">
        <w:rPr>
          <w:rFonts w:ascii="Arial" w:hAnsi="Arial" w:cs="Arial"/>
          <w:color w:val="000000"/>
          <w:sz w:val="24"/>
          <w:szCs w:val="24"/>
        </w:rPr>
        <w:t xml:space="preserve">  con sentido de trabajo para la sociedad y valores internacionalistas</w:t>
      </w:r>
      <w:r w:rsidR="005F2167">
        <w:rPr>
          <w:rFonts w:ascii="Arial" w:hAnsi="Arial" w:cs="Arial"/>
          <w:color w:val="000000"/>
          <w:sz w:val="24"/>
          <w:szCs w:val="24"/>
        </w:rPr>
        <w:t>. Esas escuelas alo</w:t>
      </w:r>
      <w:r w:rsidRPr="00D10FDA">
        <w:rPr>
          <w:rFonts w:ascii="Arial" w:hAnsi="Arial" w:cs="Arial"/>
          <w:color w:val="000000"/>
          <w:sz w:val="24"/>
          <w:szCs w:val="24"/>
        </w:rPr>
        <w:t xml:space="preserve">jaron a miles de estudiantes </w:t>
      </w:r>
      <w:r w:rsidRPr="00D10FDA">
        <w:rPr>
          <w:rFonts w:ascii="Arial" w:hAnsi="Arial" w:cs="Arial"/>
          <w:color w:val="000000"/>
          <w:sz w:val="24"/>
          <w:szCs w:val="24"/>
        </w:rPr>
        <w:lastRenderedPageBreak/>
        <w:t>provenientes d</w:t>
      </w:r>
      <w:r w:rsidR="005F2167">
        <w:rPr>
          <w:rFonts w:ascii="Arial" w:hAnsi="Arial" w:cs="Arial"/>
          <w:color w:val="000000"/>
          <w:sz w:val="24"/>
          <w:szCs w:val="24"/>
        </w:rPr>
        <w:t>e África que ho</w:t>
      </w:r>
      <w:r w:rsidRPr="00D10FDA">
        <w:rPr>
          <w:rFonts w:ascii="Arial" w:hAnsi="Arial" w:cs="Arial"/>
          <w:color w:val="000000"/>
          <w:sz w:val="24"/>
          <w:szCs w:val="24"/>
        </w:rPr>
        <w:t>y son respet</w:t>
      </w:r>
      <w:r>
        <w:rPr>
          <w:rFonts w:ascii="Arial" w:hAnsi="Arial" w:cs="Arial"/>
          <w:color w:val="000000"/>
          <w:sz w:val="24"/>
          <w:szCs w:val="24"/>
        </w:rPr>
        <w:t>a</w:t>
      </w:r>
      <w:r w:rsidRPr="00D10FDA">
        <w:rPr>
          <w:rFonts w:ascii="Arial" w:hAnsi="Arial" w:cs="Arial"/>
          <w:color w:val="000000"/>
          <w:sz w:val="24"/>
          <w:szCs w:val="24"/>
        </w:rPr>
        <w:t>dos en sus países por su nivel profesional y humanista.</w:t>
      </w:r>
      <w:r w:rsidR="005F2167">
        <w:rPr>
          <w:rFonts w:ascii="Arial" w:hAnsi="Arial" w:cs="Arial"/>
          <w:color w:val="000000"/>
          <w:sz w:val="24"/>
          <w:szCs w:val="24"/>
        </w:rPr>
        <w:t xml:space="preserve"> </w:t>
      </w:r>
    </w:p>
    <w:p w:rsidR="00D10FDA" w:rsidRDefault="00D10FDA" w:rsidP="00307A96">
      <w:pPr>
        <w:shd w:val="clear" w:color="auto" w:fill="FFFFFF"/>
        <w:spacing w:line="300" w:lineRule="atLeast"/>
        <w:jc w:val="both"/>
        <w:rPr>
          <w:rFonts w:ascii="Arial" w:eastAsia="Times New Roman" w:hAnsi="Arial" w:cs="Arial"/>
          <w:color w:val="333333"/>
          <w:sz w:val="24"/>
          <w:szCs w:val="24"/>
          <w:lang w:eastAsia="es-ES"/>
        </w:rPr>
      </w:pPr>
      <w:r w:rsidRPr="00D10FDA">
        <w:rPr>
          <w:rFonts w:ascii="Arial" w:eastAsia="Times New Roman" w:hAnsi="Arial" w:cs="Arial"/>
          <w:color w:val="333333"/>
          <w:sz w:val="24"/>
          <w:szCs w:val="24"/>
          <w:lang w:eastAsia="es-ES"/>
        </w:rPr>
        <w:t>Un sistema educacional como el cubano que preconiza y defiende la educación universal y gratuita</w:t>
      </w:r>
      <w:r w:rsidR="005F2167">
        <w:rPr>
          <w:rFonts w:ascii="Arial" w:eastAsia="Times New Roman" w:hAnsi="Arial" w:cs="Arial"/>
          <w:color w:val="333333"/>
          <w:sz w:val="24"/>
          <w:szCs w:val="24"/>
          <w:lang w:eastAsia="es-ES"/>
        </w:rPr>
        <w:t xml:space="preserve"> se debe enfrentar a una Educación Superior masiva. Los 57 años de victoriosa revolución cubana han sido testigo de la aparición de </w:t>
      </w:r>
      <w:r w:rsidR="00196528">
        <w:rPr>
          <w:rFonts w:ascii="Arial" w:eastAsia="Times New Roman" w:hAnsi="Arial" w:cs="Arial"/>
          <w:color w:val="333333"/>
          <w:sz w:val="24"/>
          <w:szCs w:val="24"/>
          <w:lang w:eastAsia="es-ES"/>
        </w:rPr>
        <w:t>67 instituciones de Educación Superior así como 137 Centros Universitarios Municipales (CUM) con un total de 104 carreras y aproximadamente 65 497 profesores.</w:t>
      </w:r>
    </w:p>
    <w:p w:rsidR="00196528" w:rsidRDefault="00196528" w:rsidP="00307A96">
      <w:pPr>
        <w:shd w:val="clear" w:color="auto" w:fill="FFFFFF"/>
        <w:spacing w:line="300" w:lineRule="atLeast"/>
        <w:jc w:val="both"/>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El resultado de las anteriores revoluciones educacionales ponen al sistema educacional revolucionario en un dulce aprieto, pues el arribo a los centros de educación superior es masivo y supera las capacidades materiales con se cuenta.</w:t>
      </w:r>
    </w:p>
    <w:p w:rsidR="00196528" w:rsidRPr="00196528" w:rsidRDefault="00196528" w:rsidP="00307A96">
      <w:pPr>
        <w:shd w:val="clear" w:color="auto" w:fill="FFFFFF"/>
        <w:spacing w:line="300" w:lineRule="atLeast"/>
        <w:jc w:val="both"/>
        <w:rPr>
          <w:rFonts w:ascii="Arial" w:eastAsia="Times New Roman" w:hAnsi="Arial" w:cs="Arial"/>
          <w:b/>
          <w:color w:val="333333"/>
          <w:sz w:val="24"/>
          <w:szCs w:val="24"/>
          <w:lang w:eastAsia="es-ES"/>
        </w:rPr>
      </w:pPr>
      <w:r w:rsidRPr="00196528">
        <w:rPr>
          <w:rFonts w:ascii="Arial" w:eastAsia="Times New Roman" w:hAnsi="Arial" w:cs="Arial"/>
          <w:b/>
          <w:color w:val="333333"/>
          <w:sz w:val="24"/>
          <w:szCs w:val="24"/>
          <w:lang w:eastAsia="es-ES"/>
        </w:rPr>
        <w:t>Tercera Revolución Educacional.</w:t>
      </w:r>
    </w:p>
    <w:p w:rsidR="00732077" w:rsidRDefault="00732077" w:rsidP="00307A96">
      <w:pPr>
        <w:shd w:val="clear" w:color="auto" w:fill="FFFFFF"/>
        <w:spacing w:after="0" w:line="240" w:lineRule="auto"/>
        <w:jc w:val="both"/>
        <w:rPr>
          <w:rFonts w:ascii="Arial" w:eastAsia="Times New Roman" w:hAnsi="Arial" w:cs="Arial"/>
          <w:color w:val="111111"/>
          <w:sz w:val="18"/>
          <w:szCs w:val="18"/>
          <w:lang w:eastAsia="es-ES"/>
        </w:rPr>
      </w:pPr>
    </w:p>
    <w:p w:rsidR="00732077" w:rsidRDefault="00732077" w:rsidP="00307A96">
      <w:pPr>
        <w:shd w:val="clear" w:color="auto" w:fill="FFFFFF"/>
        <w:spacing w:after="0" w:line="240" w:lineRule="auto"/>
        <w:jc w:val="both"/>
        <w:rPr>
          <w:rFonts w:ascii="Arial" w:eastAsia="Times New Roman" w:hAnsi="Arial" w:cs="Arial"/>
          <w:color w:val="111111"/>
          <w:sz w:val="24"/>
          <w:szCs w:val="24"/>
          <w:lang w:eastAsia="es-ES"/>
        </w:rPr>
      </w:pPr>
      <w:r w:rsidRPr="00732077">
        <w:rPr>
          <w:rFonts w:ascii="Arial" w:eastAsia="Times New Roman" w:hAnsi="Arial" w:cs="Arial"/>
          <w:color w:val="111111"/>
          <w:sz w:val="24"/>
          <w:szCs w:val="24"/>
          <w:lang w:eastAsia="es-ES"/>
        </w:rPr>
        <w:t xml:space="preserve"> En la actualidad está en marcha la tercera revolución educacional que tiene como principal objetivo desarrollar una batalla de ideas para que todo el pueblo cubano alcance una cultura general e integral. Las transformaciones educacionales trascienden a la sociedad cubana a través de sus instituciones y organizaciones, que mediante vías específicas, laboran por un mismo fin educativo: La unidad nacional alrededor de un modelo de sociedad solidaria que cubanas y cubanos se han propuesto construir. Se trata de un proceso complejo, que sistematiza la rica experiencia de 50 años de revolución en la educación y que, a su vez, es síntesis creadora de la tradición educativa cubana, llevada a planos cualitativamente superiores.</w:t>
      </w:r>
    </w:p>
    <w:p w:rsidR="00196528" w:rsidRPr="00196528" w:rsidRDefault="00196528"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El país entero se encuentra enfrascado en una gigantesca batalla, cuyos rasgos especiales son</w:t>
      </w:r>
      <w:r>
        <w:rPr>
          <w:rFonts w:ascii="Arial" w:eastAsia="Times New Roman" w:hAnsi="Arial" w:cs="Arial"/>
          <w:color w:val="4A4A4A"/>
          <w:sz w:val="24"/>
          <w:szCs w:val="24"/>
          <w:lang w:eastAsia="es-ES"/>
        </w:rPr>
        <w:t xml:space="preserve"> </w:t>
      </w:r>
      <w:r w:rsidRPr="00196528">
        <w:rPr>
          <w:rFonts w:ascii="Arial" w:eastAsia="Times New Roman" w:hAnsi="Arial" w:cs="Arial"/>
          <w:color w:val="4A4A4A"/>
          <w:sz w:val="24"/>
          <w:szCs w:val="24"/>
          <w:lang w:eastAsia="es-ES"/>
        </w:rPr>
        <w:t xml:space="preserve">expresadas por el Comandante Fidel cuando con su proyección nos ha definido que "Batalla de ideas no significa solo principios, teoría, conocimientos, cultura, argumentos, réplica y contrarréplicas, destruir mentiras y sembrar verdades, significa, hechos y realizaciones concretas". Y es que la obra de la Revolución en estos momentos, es una evidencia irrefutable del desarrollo y concreción de las aspiraciones de transformación social a que aspiramos. En </w:t>
      </w:r>
      <w:r>
        <w:rPr>
          <w:rFonts w:ascii="Arial" w:eastAsia="Times New Roman" w:hAnsi="Arial" w:cs="Arial"/>
          <w:color w:val="4A4A4A"/>
          <w:sz w:val="24"/>
          <w:szCs w:val="24"/>
          <w:lang w:eastAsia="es-ES"/>
        </w:rPr>
        <w:t>los últimos</w:t>
      </w:r>
      <w:r w:rsidRPr="00196528">
        <w:rPr>
          <w:rFonts w:ascii="Arial" w:eastAsia="Times New Roman" w:hAnsi="Arial" w:cs="Arial"/>
          <w:color w:val="4A4A4A"/>
          <w:sz w:val="24"/>
          <w:szCs w:val="24"/>
          <w:lang w:eastAsia="es-ES"/>
        </w:rPr>
        <w:t xml:space="preserve"> años se han concretado programas de gran impacto en la educación, entre los que se encuentran:</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Un televisor por aula y los videos necesarios.</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Electrificación de todas las escuelas.</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Inicio del Canal Educativo.</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Generalización de la enseñanza de la Computación.</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Editorial Libertad</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Universidad para Todos.</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Mesas Redondas y Tribunas Abiertas.</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Formación de maestros emergentes.</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Incremento de maestros primarios y de Computación.</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Formación de trabajadores sociales.</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Escuelas de Instructores de Arte.</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lastRenderedPageBreak/>
        <w:t>Curso de Superación Integral de Jóvenes.</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Construcción y reparación de escuelas y aulas.</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Mejoría de la alimentación.</w:t>
      </w:r>
    </w:p>
    <w:p w:rsidR="00196528" w:rsidRPr="00196528" w:rsidRDefault="00196528" w:rsidP="00307A96">
      <w:pPr>
        <w:numPr>
          <w:ilvl w:val="0"/>
          <w:numId w:val="5"/>
        </w:num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Universalización de la Educación Superior.</w:t>
      </w:r>
    </w:p>
    <w:p w:rsidR="00196528" w:rsidRDefault="00196528"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sidRPr="00196528">
        <w:rPr>
          <w:rFonts w:ascii="Arial" w:eastAsia="Times New Roman" w:hAnsi="Arial" w:cs="Arial"/>
          <w:color w:val="4A4A4A"/>
          <w:sz w:val="24"/>
          <w:szCs w:val="24"/>
          <w:lang w:eastAsia="es-ES"/>
        </w:rPr>
        <w:t>Cuba está en el mundo. Recibe sus efectos y contradiccione</w:t>
      </w:r>
      <w:r>
        <w:rPr>
          <w:rFonts w:ascii="Arial" w:eastAsia="Times New Roman" w:hAnsi="Arial" w:cs="Arial"/>
          <w:color w:val="4A4A4A"/>
          <w:sz w:val="24"/>
          <w:szCs w:val="24"/>
          <w:lang w:eastAsia="es-ES"/>
        </w:rPr>
        <w:t>s que, por supuesto, la afectan. Los efectos de la feroz guerra económica (bloqueo económico, comercial y financiero) se hacen sentir con todo su peso en la educación cubana,</w:t>
      </w:r>
      <w:r w:rsidRPr="00196528">
        <w:rPr>
          <w:rFonts w:ascii="Arial" w:eastAsia="Times New Roman" w:hAnsi="Arial" w:cs="Arial"/>
          <w:color w:val="4A4A4A"/>
          <w:sz w:val="24"/>
          <w:szCs w:val="24"/>
          <w:lang w:eastAsia="es-ES"/>
        </w:rPr>
        <w:t xml:space="preserve"> pero su forma de reaccionar es peculiar porque parte de una filosofía diferente a la que impera en otros países también afectados por las condiciones históricas imperantes. La Revolución Socialista es un hecho histórico profundo que ofrece oportunidades de poseer maneras de pensar diferentes, más humanistas, que las soluciones puramente tecnocráticas que se esgrimen como fin de la educación en el mundo. No se desprecia en manera alguna la necesidad de participar en la revolución de la Tecnología, la Información y las Comunicaciones que vive el mundo contemporáneo, pero como un medio de la educación, pues su fin está en la formación cultural e integral del hombre. Con nuestras razones, sin desdeñar las experiencias positivas que le lleguen de otros países, Cuba aplica sus propias ideas, que tienen profundas raíces en el pensamiento cubano y CAMINA SEGURA HACIA EL FUTURO.</w:t>
      </w:r>
    </w:p>
    <w:p w:rsidR="002B5441" w:rsidRDefault="002B5441"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r>
        <w:rPr>
          <w:rFonts w:ascii="Arial" w:eastAsia="Times New Roman" w:hAnsi="Arial" w:cs="Arial"/>
          <w:color w:val="4A4A4A"/>
          <w:sz w:val="24"/>
          <w:szCs w:val="24"/>
          <w:lang w:eastAsia="es-ES"/>
        </w:rPr>
        <w:t xml:space="preserve">  . Prof. Asistente  Reynaldo Feijoo García</w:t>
      </w:r>
    </w:p>
    <w:p w:rsidR="002B5441" w:rsidRDefault="002B5441" w:rsidP="00307A96">
      <w:pPr>
        <w:shd w:val="clear" w:color="auto" w:fill="FFFFFF"/>
        <w:spacing w:before="100" w:beforeAutospacing="1" w:after="100" w:afterAutospacing="1" w:line="240" w:lineRule="auto"/>
        <w:jc w:val="both"/>
        <w:rPr>
          <w:rFonts w:ascii="Arial" w:eastAsia="Times New Roman" w:hAnsi="Arial" w:cs="Arial"/>
          <w:color w:val="4A4A4A"/>
          <w:sz w:val="20"/>
          <w:szCs w:val="20"/>
          <w:lang w:eastAsia="es-ES"/>
        </w:rPr>
      </w:pPr>
      <w:r w:rsidRPr="00307A96">
        <w:rPr>
          <w:rFonts w:ascii="Arial" w:eastAsia="Times New Roman" w:hAnsi="Arial" w:cs="Arial"/>
          <w:color w:val="4A4A4A"/>
          <w:sz w:val="20"/>
          <w:szCs w:val="20"/>
          <w:lang w:eastAsia="es-ES"/>
        </w:rPr>
        <w:t>Licenciado en Educación. Especialidad Idioma inglés. Cuarenta  años de experiencia en el Sistema Educacional  cubano. Profesor de la Universidad Pedagógica de La Habana y de la Escuela de Idiomas Abraham Lincoln en esa capital. En la actualidad traductor e investigador en el Instituto de Investigaciones Estratégicas sobre África y su Diáspora “Centro de Saberes Africanos, Americanos y Caribeños” Caracas, Venezuela.</w:t>
      </w:r>
    </w:p>
    <w:p w:rsidR="00D71628" w:rsidRDefault="00D71628" w:rsidP="00D71628">
      <w:pPr>
        <w:pStyle w:val="wp-caption-text"/>
        <w:shd w:val="clear" w:color="auto" w:fill="ECECEC"/>
        <w:spacing w:before="0" w:beforeAutospacing="0" w:after="0" w:afterAutospacing="0" w:line="270" w:lineRule="atLeast"/>
        <w:rPr>
          <w:rFonts w:ascii="Arial" w:hAnsi="Arial" w:cs="Arial"/>
          <w:i/>
          <w:iCs/>
          <w:color w:val="666666"/>
          <w:sz w:val="18"/>
          <w:szCs w:val="18"/>
        </w:rPr>
      </w:pPr>
      <w:r>
        <w:rPr>
          <w:rFonts w:ascii="Arial" w:hAnsi="Arial" w:cs="Arial"/>
          <w:color w:val="4A4A4A"/>
          <w:sz w:val="20"/>
          <w:szCs w:val="20"/>
        </w:rPr>
        <w:t xml:space="preserve">Imagen: </w:t>
      </w:r>
      <w:r>
        <w:rPr>
          <w:rFonts w:ascii="Arial" w:hAnsi="Arial" w:cs="Arial"/>
          <w:i/>
          <w:iCs/>
          <w:color w:val="666666"/>
          <w:sz w:val="18"/>
          <w:szCs w:val="18"/>
        </w:rPr>
        <w:t>Entrando al aula. Foto: Ismael Francisco/</w:t>
      </w:r>
      <w:proofErr w:type="spellStart"/>
      <w:r>
        <w:rPr>
          <w:rFonts w:ascii="Arial" w:hAnsi="Arial" w:cs="Arial"/>
          <w:i/>
          <w:iCs/>
          <w:color w:val="666666"/>
          <w:sz w:val="18"/>
          <w:szCs w:val="18"/>
        </w:rPr>
        <w:t>Cubadebate</w:t>
      </w:r>
      <w:proofErr w:type="spellEnd"/>
    </w:p>
    <w:p w:rsidR="00E9137C" w:rsidRDefault="00E9137C" w:rsidP="00D71628">
      <w:pPr>
        <w:pStyle w:val="wp-caption-text"/>
        <w:shd w:val="clear" w:color="auto" w:fill="ECECEC"/>
        <w:spacing w:before="0" w:beforeAutospacing="0" w:after="0" w:afterAutospacing="0" w:line="270" w:lineRule="atLeast"/>
        <w:rPr>
          <w:rFonts w:ascii="Arial" w:hAnsi="Arial" w:cs="Arial"/>
          <w:i/>
          <w:iCs/>
          <w:color w:val="666666"/>
          <w:sz w:val="18"/>
          <w:szCs w:val="18"/>
        </w:rPr>
      </w:pPr>
    </w:p>
    <w:p w:rsidR="00E9137C" w:rsidRDefault="00E9137C" w:rsidP="00D71628">
      <w:pPr>
        <w:pStyle w:val="wp-caption-text"/>
        <w:shd w:val="clear" w:color="auto" w:fill="ECECEC"/>
        <w:spacing w:before="0" w:beforeAutospacing="0" w:after="0" w:afterAutospacing="0" w:line="270" w:lineRule="atLeast"/>
        <w:rPr>
          <w:rFonts w:ascii="Arial" w:hAnsi="Arial" w:cs="Arial"/>
          <w:i/>
          <w:iCs/>
          <w:color w:val="666666"/>
          <w:sz w:val="18"/>
          <w:szCs w:val="18"/>
        </w:rPr>
      </w:pPr>
      <w:r>
        <w:rPr>
          <w:rFonts w:ascii="Arial" w:hAnsi="Arial" w:cs="Arial"/>
          <w:i/>
          <w:iCs/>
          <w:color w:val="666666"/>
          <w:sz w:val="18"/>
          <w:szCs w:val="18"/>
        </w:rPr>
        <w:t>Nota</w:t>
      </w:r>
      <w:proofErr w:type="gramStart"/>
      <w:r>
        <w:rPr>
          <w:rFonts w:ascii="Arial" w:hAnsi="Arial" w:cs="Arial"/>
          <w:i/>
          <w:iCs/>
          <w:color w:val="666666"/>
          <w:sz w:val="18"/>
          <w:szCs w:val="18"/>
        </w:rPr>
        <w:t>:  Este</w:t>
      </w:r>
      <w:proofErr w:type="gramEnd"/>
      <w:r>
        <w:rPr>
          <w:rFonts w:ascii="Arial" w:hAnsi="Arial" w:cs="Arial"/>
          <w:i/>
          <w:iCs/>
          <w:color w:val="666666"/>
          <w:sz w:val="18"/>
          <w:szCs w:val="18"/>
        </w:rPr>
        <w:t xml:space="preserve"> artículo se redactó tomando como base</w:t>
      </w:r>
      <w:r w:rsidR="00650E69">
        <w:rPr>
          <w:rFonts w:ascii="Arial" w:hAnsi="Arial" w:cs="Arial"/>
          <w:i/>
          <w:iCs/>
          <w:color w:val="666666"/>
          <w:sz w:val="18"/>
          <w:szCs w:val="18"/>
        </w:rPr>
        <w:t xml:space="preserve"> el Portal del Ministerio de Educación de Cuba </w:t>
      </w:r>
      <w:hyperlink r:id="rId8" w:history="1">
        <w:r w:rsidR="00650E69" w:rsidRPr="00E51BA2">
          <w:rPr>
            <w:rStyle w:val="Hipervnculo"/>
            <w:rFonts w:ascii="Arial" w:hAnsi="Arial" w:cs="Arial"/>
          </w:rPr>
          <w:t>http://www.rimed.cu/generales/rev_educ.asp</w:t>
        </w:r>
      </w:hyperlink>
      <w:r w:rsidR="00650E69" w:rsidRPr="00E51BA2">
        <w:rPr>
          <w:rFonts w:ascii="Arial" w:hAnsi="Arial" w:cs="Arial"/>
          <w:color w:val="4A4A4A"/>
        </w:rPr>
        <w:t xml:space="preserve">  </w:t>
      </w:r>
    </w:p>
    <w:p w:rsidR="00D71628" w:rsidRPr="00307A96" w:rsidRDefault="00D71628" w:rsidP="00307A96">
      <w:pPr>
        <w:shd w:val="clear" w:color="auto" w:fill="FFFFFF"/>
        <w:spacing w:before="100" w:beforeAutospacing="1" w:after="100" w:afterAutospacing="1" w:line="240" w:lineRule="auto"/>
        <w:jc w:val="both"/>
        <w:rPr>
          <w:rFonts w:ascii="Arial" w:eastAsia="Times New Roman" w:hAnsi="Arial" w:cs="Arial"/>
          <w:color w:val="4A4A4A"/>
          <w:sz w:val="20"/>
          <w:szCs w:val="20"/>
          <w:lang w:eastAsia="es-ES"/>
        </w:rPr>
      </w:pPr>
    </w:p>
    <w:p w:rsidR="002B5441" w:rsidRPr="00196528" w:rsidRDefault="002B5441" w:rsidP="00307A96">
      <w:pPr>
        <w:shd w:val="clear" w:color="auto" w:fill="FFFFFF"/>
        <w:spacing w:before="100" w:beforeAutospacing="1" w:after="100" w:afterAutospacing="1" w:line="240" w:lineRule="auto"/>
        <w:jc w:val="both"/>
        <w:rPr>
          <w:rFonts w:ascii="Arial" w:eastAsia="Times New Roman" w:hAnsi="Arial" w:cs="Arial"/>
          <w:color w:val="4A4A4A"/>
          <w:sz w:val="24"/>
          <w:szCs w:val="24"/>
          <w:lang w:eastAsia="es-ES"/>
        </w:rPr>
      </w:pPr>
    </w:p>
    <w:sectPr w:rsidR="002B5441" w:rsidRPr="00196528" w:rsidSect="00B72A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11BD"/>
    <w:multiLevelType w:val="multilevel"/>
    <w:tmpl w:val="4C78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EF6FFD"/>
    <w:multiLevelType w:val="multilevel"/>
    <w:tmpl w:val="FE467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D16E4"/>
    <w:multiLevelType w:val="multilevel"/>
    <w:tmpl w:val="AB8EF7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4C2B72"/>
    <w:multiLevelType w:val="multilevel"/>
    <w:tmpl w:val="BDF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954A5C"/>
    <w:multiLevelType w:val="multilevel"/>
    <w:tmpl w:val="E012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CC0"/>
    <w:rsid w:val="000037AB"/>
    <w:rsid w:val="00004E95"/>
    <w:rsid w:val="000068D4"/>
    <w:rsid w:val="00006D63"/>
    <w:rsid w:val="00013575"/>
    <w:rsid w:val="0001529F"/>
    <w:rsid w:val="000177FC"/>
    <w:rsid w:val="000248F4"/>
    <w:rsid w:val="0002768A"/>
    <w:rsid w:val="00030575"/>
    <w:rsid w:val="00034215"/>
    <w:rsid w:val="00036841"/>
    <w:rsid w:val="00037EC3"/>
    <w:rsid w:val="000441A8"/>
    <w:rsid w:val="00045F48"/>
    <w:rsid w:val="00046AAF"/>
    <w:rsid w:val="00050794"/>
    <w:rsid w:val="00051C01"/>
    <w:rsid w:val="0005414B"/>
    <w:rsid w:val="00057203"/>
    <w:rsid w:val="00060619"/>
    <w:rsid w:val="00063CBC"/>
    <w:rsid w:val="00065A7D"/>
    <w:rsid w:val="00072DD1"/>
    <w:rsid w:val="00073C2A"/>
    <w:rsid w:val="00085964"/>
    <w:rsid w:val="0009172E"/>
    <w:rsid w:val="000965E0"/>
    <w:rsid w:val="000A3269"/>
    <w:rsid w:val="000A48CD"/>
    <w:rsid w:val="000A59E6"/>
    <w:rsid w:val="000A7E63"/>
    <w:rsid w:val="000B1313"/>
    <w:rsid w:val="000C3AA5"/>
    <w:rsid w:val="000D039D"/>
    <w:rsid w:val="000D170B"/>
    <w:rsid w:val="000D3348"/>
    <w:rsid w:val="000E1940"/>
    <w:rsid w:val="000F74B0"/>
    <w:rsid w:val="00103B02"/>
    <w:rsid w:val="00104159"/>
    <w:rsid w:val="001061F1"/>
    <w:rsid w:val="00112D5E"/>
    <w:rsid w:val="001134B1"/>
    <w:rsid w:val="00115083"/>
    <w:rsid w:val="0012189A"/>
    <w:rsid w:val="00122D03"/>
    <w:rsid w:val="00124D4B"/>
    <w:rsid w:val="0012583A"/>
    <w:rsid w:val="0013179C"/>
    <w:rsid w:val="00132D4D"/>
    <w:rsid w:val="00132EC6"/>
    <w:rsid w:val="00133977"/>
    <w:rsid w:val="00133B57"/>
    <w:rsid w:val="0013443E"/>
    <w:rsid w:val="001351F7"/>
    <w:rsid w:val="00135A1A"/>
    <w:rsid w:val="00135EEF"/>
    <w:rsid w:val="00136463"/>
    <w:rsid w:val="0014374F"/>
    <w:rsid w:val="001476A9"/>
    <w:rsid w:val="0015089C"/>
    <w:rsid w:val="00154DDB"/>
    <w:rsid w:val="00155F81"/>
    <w:rsid w:val="00160936"/>
    <w:rsid w:val="001701AC"/>
    <w:rsid w:val="00182F0A"/>
    <w:rsid w:val="00183588"/>
    <w:rsid w:val="00185C93"/>
    <w:rsid w:val="0018710C"/>
    <w:rsid w:val="00187BA7"/>
    <w:rsid w:val="00196032"/>
    <w:rsid w:val="00196528"/>
    <w:rsid w:val="001A0E8B"/>
    <w:rsid w:val="001A1B25"/>
    <w:rsid w:val="001A2B7D"/>
    <w:rsid w:val="001A7B78"/>
    <w:rsid w:val="001B205B"/>
    <w:rsid w:val="001B5899"/>
    <w:rsid w:val="001B61DB"/>
    <w:rsid w:val="001B751E"/>
    <w:rsid w:val="001E0DE0"/>
    <w:rsid w:val="001E647A"/>
    <w:rsid w:val="001F46F3"/>
    <w:rsid w:val="00200C3C"/>
    <w:rsid w:val="002049FD"/>
    <w:rsid w:val="00214520"/>
    <w:rsid w:val="00231D01"/>
    <w:rsid w:val="00232E28"/>
    <w:rsid w:val="00234896"/>
    <w:rsid w:val="0023608A"/>
    <w:rsid w:val="00237678"/>
    <w:rsid w:val="00243C38"/>
    <w:rsid w:val="00244289"/>
    <w:rsid w:val="00250823"/>
    <w:rsid w:val="002546D9"/>
    <w:rsid w:val="00260AF6"/>
    <w:rsid w:val="00264167"/>
    <w:rsid w:val="002649B1"/>
    <w:rsid w:val="00265191"/>
    <w:rsid w:val="0027352C"/>
    <w:rsid w:val="00285841"/>
    <w:rsid w:val="00285E1E"/>
    <w:rsid w:val="00292FC9"/>
    <w:rsid w:val="002A3AF2"/>
    <w:rsid w:val="002A7352"/>
    <w:rsid w:val="002B406B"/>
    <w:rsid w:val="002B5441"/>
    <w:rsid w:val="002B6F15"/>
    <w:rsid w:val="002B7811"/>
    <w:rsid w:val="002D3017"/>
    <w:rsid w:val="002D562C"/>
    <w:rsid w:val="002D5DC7"/>
    <w:rsid w:val="002D7269"/>
    <w:rsid w:val="002D7E54"/>
    <w:rsid w:val="002E1022"/>
    <w:rsid w:val="002E3F05"/>
    <w:rsid w:val="002E6576"/>
    <w:rsid w:val="002F6A61"/>
    <w:rsid w:val="003067A2"/>
    <w:rsid w:val="00307016"/>
    <w:rsid w:val="00307A96"/>
    <w:rsid w:val="00307C39"/>
    <w:rsid w:val="00310CCA"/>
    <w:rsid w:val="003119EF"/>
    <w:rsid w:val="003142E0"/>
    <w:rsid w:val="00314E1B"/>
    <w:rsid w:val="0031556C"/>
    <w:rsid w:val="00321C3A"/>
    <w:rsid w:val="00322293"/>
    <w:rsid w:val="00322C06"/>
    <w:rsid w:val="00323655"/>
    <w:rsid w:val="00337F30"/>
    <w:rsid w:val="00344C52"/>
    <w:rsid w:val="00351E77"/>
    <w:rsid w:val="00355DD0"/>
    <w:rsid w:val="003638EE"/>
    <w:rsid w:val="00363EEA"/>
    <w:rsid w:val="00376003"/>
    <w:rsid w:val="0037699D"/>
    <w:rsid w:val="00377C71"/>
    <w:rsid w:val="00380921"/>
    <w:rsid w:val="003A145B"/>
    <w:rsid w:val="003B0317"/>
    <w:rsid w:val="003D6F6F"/>
    <w:rsid w:val="003E27BC"/>
    <w:rsid w:val="003F26AD"/>
    <w:rsid w:val="003F623A"/>
    <w:rsid w:val="0040135A"/>
    <w:rsid w:val="004026AF"/>
    <w:rsid w:val="00404473"/>
    <w:rsid w:val="00423E09"/>
    <w:rsid w:val="004302F3"/>
    <w:rsid w:val="00430929"/>
    <w:rsid w:val="00442157"/>
    <w:rsid w:val="004444AB"/>
    <w:rsid w:val="004448F3"/>
    <w:rsid w:val="00446EB7"/>
    <w:rsid w:val="00450547"/>
    <w:rsid w:val="00455C22"/>
    <w:rsid w:val="00456A41"/>
    <w:rsid w:val="00462BB7"/>
    <w:rsid w:val="00464FCE"/>
    <w:rsid w:val="00466BD4"/>
    <w:rsid w:val="004703C7"/>
    <w:rsid w:val="00477365"/>
    <w:rsid w:val="00482CCA"/>
    <w:rsid w:val="00483A76"/>
    <w:rsid w:val="00487CB9"/>
    <w:rsid w:val="0049742D"/>
    <w:rsid w:val="004A1B99"/>
    <w:rsid w:val="004A33DA"/>
    <w:rsid w:val="004A4CA0"/>
    <w:rsid w:val="004A59A7"/>
    <w:rsid w:val="004B2F22"/>
    <w:rsid w:val="004B3402"/>
    <w:rsid w:val="004B5BA2"/>
    <w:rsid w:val="004B74F2"/>
    <w:rsid w:val="004C570F"/>
    <w:rsid w:val="004C7C18"/>
    <w:rsid w:val="004D2658"/>
    <w:rsid w:val="004D3A06"/>
    <w:rsid w:val="004D478F"/>
    <w:rsid w:val="004E690C"/>
    <w:rsid w:val="004E6C29"/>
    <w:rsid w:val="004F15DC"/>
    <w:rsid w:val="00500DD7"/>
    <w:rsid w:val="0050179F"/>
    <w:rsid w:val="00511368"/>
    <w:rsid w:val="005235EF"/>
    <w:rsid w:val="00530BA7"/>
    <w:rsid w:val="005326C9"/>
    <w:rsid w:val="00541395"/>
    <w:rsid w:val="00541689"/>
    <w:rsid w:val="005421E4"/>
    <w:rsid w:val="00544084"/>
    <w:rsid w:val="00552CD8"/>
    <w:rsid w:val="00552F1B"/>
    <w:rsid w:val="00553483"/>
    <w:rsid w:val="005545BE"/>
    <w:rsid w:val="005573CF"/>
    <w:rsid w:val="00560AF7"/>
    <w:rsid w:val="005619DD"/>
    <w:rsid w:val="0056245E"/>
    <w:rsid w:val="0056515B"/>
    <w:rsid w:val="00565987"/>
    <w:rsid w:val="00567317"/>
    <w:rsid w:val="00583B1E"/>
    <w:rsid w:val="00592BA1"/>
    <w:rsid w:val="00595D4F"/>
    <w:rsid w:val="00597DE1"/>
    <w:rsid w:val="005A0B10"/>
    <w:rsid w:val="005A3180"/>
    <w:rsid w:val="005A6058"/>
    <w:rsid w:val="005A6E02"/>
    <w:rsid w:val="005B15AF"/>
    <w:rsid w:val="005B6B2C"/>
    <w:rsid w:val="005C6726"/>
    <w:rsid w:val="005D286A"/>
    <w:rsid w:val="005F2167"/>
    <w:rsid w:val="005F6045"/>
    <w:rsid w:val="0060070A"/>
    <w:rsid w:val="00600ED5"/>
    <w:rsid w:val="006041A1"/>
    <w:rsid w:val="00605ABF"/>
    <w:rsid w:val="006101D4"/>
    <w:rsid w:val="006157AD"/>
    <w:rsid w:val="00621E38"/>
    <w:rsid w:val="00626260"/>
    <w:rsid w:val="00635876"/>
    <w:rsid w:val="00643184"/>
    <w:rsid w:val="00643877"/>
    <w:rsid w:val="00650E01"/>
    <w:rsid w:val="00650E69"/>
    <w:rsid w:val="006516FC"/>
    <w:rsid w:val="0065255E"/>
    <w:rsid w:val="00656193"/>
    <w:rsid w:val="0066183D"/>
    <w:rsid w:val="006631A8"/>
    <w:rsid w:val="00670ADD"/>
    <w:rsid w:val="00674D99"/>
    <w:rsid w:val="0067657D"/>
    <w:rsid w:val="00677255"/>
    <w:rsid w:val="00681A1A"/>
    <w:rsid w:val="00682A79"/>
    <w:rsid w:val="006A7C00"/>
    <w:rsid w:val="006A7D7F"/>
    <w:rsid w:val="006B267B"/>
    <w:rsid w:val="006B7154"/>
    <w:rsid w:val="006C2F05"/>
    <w:rsid w:val="006C5137"/>
    <w:rsid w:val="006D6B7E"/>
    <w:rsid w:val="006E1472"/>
    <w:rsid w:val="006E1F97"/>
    <w:rsid w:val="006E43A8"/>
    <w:rsid w:val="006E643E"/>
    <w:rsid w:val="006E7D1A"/>
    <w:rsid w:val="006F1136"/>
    <w:rsid w:val="006F1D98"/>
    <w:rsid w:val="006F6342"/>
    <w:rsid w:val="00700C72"/>
    <w:rsid w:val="00703752"/>
    <w:rsid w:val="00703936"/>
    <w:rsid w:val="00704952"/>
    <w:rsid w:val="007143C7"/>
    <w:rsid w:val="007150AD"/>
    <w:rsid w:val="007221A3"/>
    <w:rsid w:val="00730537"/>
    <w:rsid w:val="00732077"/>
    <w:rsid w:val="0074086E"/>
    <w:rsid w:val="00765494"/>
    <w:rsid w:val="007705A0"/>
    <w:rsid w:val="00772E37"/>
    <w:rsid w:val="0078027F"/>
    <w:rsid w:val="0078689B"/>
    <w:rsid w:val="00790BEE"/>
    <w:rsid w:val="00793FC1"/>
    <w:rsid w:val="00797223"/>
    <w:rsid w:val="007A11A6"/>
    <w:rsid w:val="007A142F"/>
    <w:rsid w:val="007A210D"/>
    <w:rsid w:val="007A489C"/>
    <w:rsid w:val="007B29DC"/>
    <w:rsid w:val="007B3484"/>
    <w:rsid w:val="007B5B07"/>
    <w:rsid w:val="007C0A9D"/>
    <w:rsid w:val="007C241F"/>
    <w:rsid w:val="007C3A1A"/>
    <w:rsid w:val="007C3DFC"/>
    <w:rsid w:val="007D40F8"/>
    <w:rsid w:val="007D71B6"/>
    <w:rsid w:val="007E2C74"/>
    <w:rsid w:val="007F1A28"/>
    <w:rsid w:val="007F2517"/>
    <w:rsid w:val="00801296"/>
    <w:rsid w:val="008058E1"/>
    <w:rsid w:val="00811AC1"/>
    <w:rsid w:val="00813235"/>
    <w:rsid w:val="008136C2"/>
    <w:rsid w:val="008159CE"/>
    <w:rsid w:val="00821CF6"/>
    <w:rsid w:val="00826729"/>
    <w:rsid w:val="008361DB"/>
    <w:rsid w:val="00836505"/>
    <w:rsid w:val="00843110"/>
    <w:rsid w:val="0084587B"/>
    <w:rsid w:val="00850E68"/>
    <w:rsid w:val="00852761"/>
    <w:rsid w:val="00853291"/>
    <w:rsid w:val="008545A7"/>
    <w:rsid w:val="008565D9"/>
    <w:rsid w:val="00862C2F"/>
    <w:rsid w:val="00862E90"/>
    <w:rsid w:val="00867A1F"/>
    <w:rsid w:val="00867D87"/>
    <w:rsid w:val="00871202"/>
    <w:rsid w:val="0087188E"/>
    <w:rsid w:val="00872B4B"/>
    <w:rsid w:val="00874D65"/>
    <w:rsid w:val="00881CBC"/>
    <w:rsid w:val="008846A2"/>
    <w:rsid w:val="00892694"/>
    <w:rsid w:val="0089754C"/>
    <w:rsid w:val="008A297C"/>
    <w:rsid w:val="008B1A6A"/>
    <w:rsid w:val="008C3AE0"/>
    <w:rsid w:val="008C52AD"/>
    <w:rsid w:val="008D0ED0"/>
    <w:rsid w:val="008D3E79"/>
    <w:rsid w:val="008D7A8C"/>
    <w:rsid w:val="008E00A7"/>
    <w:rsid w:val="008E18E7"/>
    <w:rsid w:val="008E28C8"/>
    <w:rsid w:val="008E4FC8"/>
    <w:rsid w:val="008F1349"/>
    <w:rsid w:val="008F212E"/>
    <w:rsid w:val="008F2F18"/>
    <w:rsid w:val="008F3C39"/>
    <w:rsid w:val="008F3CA0"/>
    <w:rsid w:val="008F4658"/>
    <w:rsid w:val="008F4D05"/>
    <w:rsid w:val="008F6757"/>
    <w:rsid w:val="008F717F"/>
    <w:rsid w:val="00900616"/>
    <w:rsid w:val="00900A3B"/>
    <w:rsid w:val="009012DD"/>
    <w:rsid w:val="00904A26"/>
    <w:rsid w:val="0090554B"/>
    <w:rsid w:val="00913668"/>
    <w:rsid w:val="0093370C"/>
    <w:rsid w:val="00933981"/>
    <w:rsid w:val="009359CF"/>
    <w:rsid w:val="00941404"/>
    <w:rsid w:val="00945083"/>
    <w:rsid w:val="00953D2D"/>
    <w:rsid w:val="00953DD7"/>
    <w:rsid w:val="009547F8"/>
    <w:rsid w:val="009655B4"/>
    <w:rsid w:val="00967100"/>
    <w:rsid w:val="009727AB"/>
    <w:rsid w:val="00972855"/>
    <w:rsid w:val="00977B62"/>
    <w:rsid w:val="009802E0"/>
    <w:rsid w:val="0098351B"/>
    <w:rsid w:val="00986816"/>
    <w:rsid w:val="009A035F"/>
    <w:rsid w:val="009A457C"/>
    <w:rsid w:val="009B0397"/>
    <w:rsid w:val="009B0C62"/>
    <w:rsid w:val="009B6673"/>
    <w:rsid w:val="009C3446"/>
    <w:rsid w:val="009C5BFB"/>
    <w:rsid w:val="009C6D29"/>
    <w:rsid w:val="009D0265"/>
    <w:rsid w:val="009D2D51"/>
    <w:rsid w:val="009D7782"/>
    <w:rsid w:val="009E3529"/>
    <w:rsid w:val="009E444A"/>
    <w:rsid w:val="009E518B"/>
    <w:rsid w:val="009E6A36"/>
    <w:rsid w:val="009F006E"/>
    <w:rsid w:val="009F258E"/>
    <w:rsid w:val="009F2BCB"/>
    <w:rsid w:val="009F7DFC"/>
    <w:rsid w:val="00A0430E"/>
    <w:rsid w:val="00A061C7"/>
    <w:rsid w:val="00A07AAE"/>
    <w:rsid w:val="00A12DCE"/>
    <w:rsid w:val="00A22271"/>
    <w:rsid w:val="00A27624"/>
    <w:rsid w:val="00A3303B"/>
    <w:rsid w:val="00A34F44"/>
    <w:rsid w:val="00A41031"/>
    <w:rsid w:val="00A5183D"/>
    <w:rsid w:val="00A54F93"/>
    <w:rsid w:val="00A558FE"/>
    <w:rsid w:val="00A57932"/>
    <w:rsid w:val="00A61C8D"/>
    <w:rsid w:val="00A63F5A"/>
    <w:rsid w:val="00A66865"/>
    <w:rsid w:val="00A72E8F"/>
    <w:rsid w:val="00A75EAA"/>
    <w:rsid w:val="00A77D0B"/>
    <w:rsid w:val="00A81988"/>
    <w:rsid w:val="00A81E3C"/>
    <w:rsid w:val="00A9790B"/>
    <w:rsid w:val="00AC0E84"/>
    <w:rsid w:val="00AC4B8F"/>
    <w:rsid w:val="00AC7EDF"/>
    <w:rsid w:val="00AD0EE7"/>
    <w:rsid w:val="00AD10BF"/>
    <w:rsid w:val="00AD1185"/>
    <w:rsid w:val="00AD32DE"/>
    <w:rsid w:val="00AD75BD"/>
    <w:rsid w:val="00AE31C8"/>
    <w:rsid w:val="00AE5363"/>
    <w:rsid w:val="00AF22B5"/>
    <w:rsid w:val="00AF2C2C"/>
    <w:rsid w:val="00B0671B"/>
    <w:rsid w:val="00B107BB"/>
    <w:rsid w:val="00B153A8"/>
    <w:rsid w:val="00B15FA8"/>
    <w:rsid w:val="00B175BB"/>
    <w:rsid w:val="00B2529A"/>
    <w:rsid w:val="00B27663"/>
    <w:rsid w:val="00B406FA"/>
    <w:rsid w:val="00B427B1"/>
    <w:rsid w:val="00B439CD"/>
    <w:rsid w:val="00B46DBD"/>
    <w:rsid w:val="00B52BAA"/>
    <w:rsid w:val="00B539B6"/>
    <w:rsid w:val="00B54C64"/>
    <w:rsid w:val="00B602C3"/>
    <w:rsid w:val="00B618E8"/>
    <w:rsid w:val="00B648CA"/>
    <w:rsid w:val="00B72A5E"/>
    <w:rsid w:val="00B72C97"/>
    <w:rsid w:val="00B84187"/>
    <w:rsid w:val="00B86999"/>
    <w:rsid w:val="00B91CBB"/>
    <w:rsid w:val="00B93A06"/>
    <w:rsid w:val="00B96587"/>
    <w:rsid w:val="00B965B5"/>
    <w:rsid w:val="00BA09D1"/>
    <w:rsid w:val="00BA0B16"/>
    <w:rsid w:val="00BA4B70"/>
    <w:rsid w:val="00BB0A8D"/>
    <w:rsid w:val="00BB15B6"/>
    <w:rsid w:val="00BB4D42"/>
    <w:rsid w:val="00BD0E81"/>
    <w:rsid w:val="00BD251F"/>
    <w:rsid w:val="00BD2C0E"/>
    <w:rsid w:val="00BF3601"/>
    <w:rsid w:val="00BF5790"/>
    <w:rsid w:val="00BF5AE4"/>
    <w:rsid w:val="00BF5B36"/>
    <w:rsid w:val="00C01360"/>
    <w:rsid w:val="00C03B0D"/>
    <w:rsid w:val="00C11A2F"/>
    <w:rsid w:val="00C134EA"/>
    <w:rsid w:val="00C13D73"/>
    <w:rsid w:val="00C16EFC"/>
    <w:rsid w:val="00C24CCE"/>
    <w:rsid w:val="00C31FCA"/>
    <w:rsid w:val="00C3378B"/>
    <w:rsid w:val="00C40C96"/>
    <w:rsid w:val="00C40E5F"/>
    <w:rsid w:val="00C446EF"/>
    <w:rsid w:val="00C45581"/>
    <w:rsid w:val="00C45869"/>
    <w:rsid w:val="00C476D0"/>
    <w:rsid w:val="00C51853"/>
    <w:rsid w:val="00C60B65"/>
    <w:rsid w:val="00C63E82"/>
    <w:rsid w:val="00C73409"/>
    <w:rsid w:val="00C80E09"/>
    <w:rsid w:val="00C83FD8"/>
    <w:rsid w:val="00C941AE"/>
    <w:rsid w:val="00C955A2"/>
    <w:rsid w:val="00C97754"/>
    <w:rsid w:val="00CA1D26"/>
    <w:rsid w:val="00CA3411"/>
    <w:rsid w:val="00CB14C3"/>
    <w:rsid w:val="00CB2755"/>
    <w:rsid w:val="00CB6536"/>
    <w:rsid w:val="00CB6FC1"/>
    <w:rsid w:val="00CC1CC0"/>
    <w:rsid w:val="00CD7E27"/>
    <w:rsid w:val="00CE4DE6"/>
    <w:rsid w:val="00CE6E1D"/>
    <w:rsid w:val="00CF458B"/>
    <w:rsid w:val="00D000A1"/>
    <w:rsid w:val="00D074B5"/>
    <w:rsid w:val="00D10FDA"/>
    <w:rsid w:val="00D14541"/>
    <w:rsid w:val="00D15DCA"/>
    <w:rsid w:val="00D15F5D"/>
    <w:rsid w:val="00D17F98"/>
    <w:rsid w:val="00D23466"/>
    <w:rsid w:val="00D236A1"/>
    <w:rsid w:val="00D27B63"/>
    <w:rsid w:val="00D32478"/>
    <w:rsid w:val="00D3627B"/>
    <w:rsid w:val="00D36330"/>
    <w:rsid w:val="00D370FE"/>
    <w:rsid w:val="00D50E4E"/>
    <w:rsid w:val="00D52B68"/>
    <w:rsid w:val="00D55DB1"/>
    <w:rsid w:val="00D56C68"/>
    <w:rsid w:val="00D66BC1"/>
    <w:rsid w:val="00D67E93"/>
    <w:rsid w:val="00D71628"/>
    <w:rsid w:val="00D7359E"/>
    <w:rsid w:val="00D74EC7"/>
    <w:rsid w:val="00D75F71"/>
    <w:rsid w:val="00D76624"/>
    <w:rsid w:val="00D8194F"/>
    <w:rsid w:val="00D939D6"/>
    <w:rsid w:val="00D94476"/>
    <w:rsid w:val="00D94882"/>
    <w:rsid w:val="00D95D46"/>
    <w:rsid w:val="00D96963"/>
    <w:rsid w:val="00DA4595"/>
    <w:rsid w:val="00DA6DC0"/>
    <w:rsid w:val="00DB2827"/>
    <w:rsid w:val="00DB3AC3"/>
    <w:rsid w:val="00DB55F4"/>
    <w:rsid w:val="00DB796A"/>
    <w:rsid w:val="00DC3BAF"/>
    <w:rsid w:val="00DC41BE"/>
    <w:rsid w:val="00DC7547"/>
    <w:rsid w:val="00DD0C04"/>
    <w:rsid w:val="00DD0FEE"/>
    <w:rsid w:val="00DD153C"/>
    <w:rsid w:val="00DD2D05"/>
    <w:rsid w:val="00DD7C21"/>
    <w:rsid w:val="00DD7FBD"/>
    <w:rsid w:val="00DE3356"/>
    <w:rsid w:val="00DE5668"/>
    <w:rsid w:val="00DF3395"/>
    <w:rsid w:val="00DF4E60"/>
    <w:rsid w:val="00DF7B21"/>
    <w:rsid w:val="00E00901"/>
    <w:rsid w:val="00E01560"/>
    <w:rsid w:val="00E03465"/>
    <w:rsid w:val="00E03E62"/>
    <w:rsid w:val="00E04938"/>
    <w:rsid w:val="00E11324"/>
    <w:rsid w:val="00E16FEF"/>
    <w:rsid w:val="00E1743D"/>
    <w:rsid w:val="00E27664"/>
    <w:rsid w:val="00E27BA8"/>
    <w:rsid w:val="00E30A4B"/>
    <w:rsid w:val="00E31B3F"/>
    <w:rsid w:val="00E32ABA"/>
    <w:rsid w:val="00E4545E"/>
    <w:rsid w:val="00E51B8F"/>
    <w:rsid w:val="00E51BA2"/>
    <w:rsid w:val="00E55489"/>
    <w:rsid w:val="00E5798B"/>
    <w:rsid w:val="00E60DF3"/>
    <w:rsid w:val="00E62E56"/>
    <w:rsid w:val="00E62ED2"/>
    <w:rsid w:val="00E63EC6"/>
    <w:rsid w:val="00E643DB"/>
    <w:rsid w:val="00E65118"/>
    <w:rsid w:val="00E72751"/>
    <w:rsid w:val="00E8050E"/>
    <w:rsid w:val="00E82719"/>
    <w:rsid w:val="00E832FF"/>
    <w:rsid w:val="00E86B46"/>
    <w:rsid w:val="00E9137C"/>
    <w:rsid w:val="00E92E11"/>
    <w:rsid w:val="00E963F9"/>
    <w:rsid w:val="00E96679"/>
    <w:rsid w:val="00EA1000"/>
    <w:rsid w:val="00EA2678"/>
    <w:rsid w:val="00EA30E5"/>
    <w:rsid w:val="00EA43F2"/>
    <w:rsid w:val="00EA595A"/>
    <w:rsid w:val="00EA727D"/>
    <w:rsid w:val="00EC29A9"/>
    <w:rsid w:val="00ED0AEB"/>
    <w:rsid w:val="00ED3339"/>
    <w:rsid w:val="00ED5279"/>
    <w:rsid w:val="00ED7F31"/>
    <w:rsid w:val="00EE4521"/>
    <w:rsid w:val="00EE6AA7"/>
    <w:rsid w:val="00EE6BBB"/>
    <w:rsid w:val="00EF1064"/>
    <w:rsid w:val="00EF27F2"/>
    <w:rsid w:val="00EF4A78"/>
    <w:rsid w:val="00EF6618"/>
    <w:rsid w:val="00EF736F"/>
    <w:rsid w:val="00F02CA6"/>
    <w:rsid w:val="00F13DEA"/>
    <w:rsid w:val="00F14469"/>
    <w:rsid w:val="00F14948"/>
    <w:rsid w:val="00F20735"/>
    <w:rsid w:val="00F24C9A"/>
    <w:rsid w:val="00F27131"/>
    <w:rsid w:val="00F35397"/>
    <w:rsid w:val="00F3675E"/>
    <w:rsid w:val="00F45589"/>
    <w:rsid w:val="00F465CF"/>
    <w:rsid w:val="00F5109C"/>
    <w:rsid w:val="00F51CDD"/>
    <w:rsid w:val="00F56147"/>
    <w:rsid w:val="00F573CF"/>
    <w:rsid w:val="00F57D81"/>
    <w:rsid w:val="00F64077"/>
    <w:rsid w:val="00F64E7F"/>
    <w:rsid w:val="00F73FD4"/>
    <w:rsid w:val="00F74643"/>
    <w:rsid w:val="00F748D9"/>
    <w:rsid w:val="00F748E9"/>
    <w:rsid w:val="00F821CD"/>
    <w:rsid w:val="00F83E72"/>
    <w:rsid w:val="00F84E8E"/>
    <w:rsid w:val="00F9540B"/>
    <w:rsid w:val="00F95E64"/>
    <w:rsid w:val="00F963DB"/>
    <w:rsid w:val="00FA1F88"/>
    <w:rsid w:val="00FA547D"/>
    <w:rsid w:val="00FB1960"/>
    <w:rsid w:val="00FB3D70"/>
    <w:rsid w:val="00FC3AD8"/>
    <w:rsid w:val="00FC509E"/>
    <w:rsid w:val="00FC5618"/>
    <w:rsid w:val="00FC5ED4"/>
    <w:rsid w:val="00FC7A41"/>
    <w:rsid w:val="00FD254B"/>
    <w:rsid w:val="00FD3887"/>
    <w:rsid w:val="00FD6CEF"/>
    <w:rsid w:val="00FD7921"/>
    <w:rsid w:val="00FE0D2A"/>
    <w:rsid w:val="00FE189E"/>
    <w:rsid w:val="00FE53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5E"/>
  </w:style>
  <w:style w:type="paragraph" w:styleId="Ttulo2">
    <w:name w:val="heading 2"/>
    <w:basedOn w:val="Normal"/>
    <w:link w:val="Ttulo2Car"/>
    <w:uiPriority w:val="9"/>
    <w:qFormat/>
    <w:rsid w:val="00CC1CC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C1CC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C1CC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C1CC0"/>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CC1C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C1CC0"/>
  </w:style>
  <w:style w:type="character" w:styleId="Hipervnculo">
    <w:name w:val="Hyperlink"/>
    <w:basedOn w:val="Fuentedeprrafopredeter"/>
    <w:uiPriority w:val="99"/>
    <w:unhideWhenUsed/>
    <w:rsid w:val="00CC1CC0"/>
    <w:rPr>
      <w:color w:val="0000FF"/>
      <w:u w:val="single"/>
    </w:rPr>
  </w:style>
  <w:style w:type="character" w:customStyle="1" w:styleId="toctoggle">
    <w:name w:val="toctoggle"/>
    <w:basedOn w:val="Fuentedeprrafopredeter"/>
    <w:rsid w:val="00CC1CC0"/>
  </w:style>
  <w:style w:type="character" w:customStyle="1" w:styleId="tocnumber">
    <w:name w:val="tocnumber"/>
    <w:basedOn w:val="Fuentedeprrafopredeter"/>
    <w:rsid w:val="00CC1CC0"/>
  </w:style>
  <w:style w:type="character" w:customStyle="1" w:styleId="toctext">
    <w:name w:val="toctext"/>
    <w:basedOn w:val="Fuentedeprrafopredeter"/>
    <w:rsid w:val="00CC1CC0"/>
  </w:style>
  <w:style w:type="character" w:customStyle="1" w:styleId="mw-headline">
    <w:name w:val="mw-headline"/>
    <w:basedOn w:val="Fuentedeprrafopredeter"/>
    <w:rsid w:val="00CC1CC0"/>
  </w:style>
  <w:style w:type="character" w:customStyle="1" w:styleId="mw-editsection">
    <w:name w:val="mw-editsection"/>
    <w:basedOn w:val="Fuentedeprrafopredeter"/>
    <w:rsid w:val="00CC1CC0"/>
  </w:style>
  <w:style w:type="character" w:customStyle="1" w:styleId="mw-editsection-bracket">
    <w:name w:val="mw-editsection-bracket"/>
    <w:basedOn w:val="Fuentedeprrafopredeter"/>
    <w:rsid w:val="00CC1CC0"/>
  </w:style>
  <w:style w:type="character" w:customStyle="1" w:styleId="mw-cite-backlink">
    <w:name w:val="mw-cite-backlink"/>
    <w:basedOn w:val="Fuentedeprrafopredeter"/>
    <w:rsid w:val="00CC1CC0"/>
  </w:style>
  <w:style w:type="character" w:customStyle="1" w:styleId="cite-accessibility-label">
    <w:name w:val="cite-accessibility-label"/>
    <w:basedOn w:val="Fuentedeprrafopredeter"/>
    <w:rsid w:val="00CC1CC0"/>
  </w:style>
  <w:style w:type="character" w:customStyle="1" w:styleId="reference-text">
    <w:name w:val="reference-text"/>
    <w:basedOn w:val="Fuentedeprrafopredeter"/>
    <w:rsid w:val="00CC1CC0"/>
  </w:style>
  <w:style w:type="character" w:styleId="Textoennegrita">
    <w:name w:val="Strong"/>
    <w:basedOn w:val="Fuentedeprrafopredeter"/>
    <w:uiPriority w:val="22"/>
    <w:qFormat/>
    <w:rsid w:val="00004E95"/>
    <w:rPr>
      <w:b/>
      <w:bCs/>
    </w:rPr>
  </w:style>
  <w:style w:type="character" w:customStyle="1" w:styleId="breadcrumbs">
    <w:name w:val="breadcrumbs"/>
    <w:basedOn w:val="Fuentedeprrafopredeter"/>
    <w:rsid w:val="00D71628"/>
  </w:style>
  <w:style w:type="character" w:customStyle="1" w:styleId="separator">
    <w:name w:val="separator"/>
    <w:basedOn w:val="Fuentedeprrafopredeter"/>
    <w:rsid w:val="00D71628"/>
  </w:style>
  <w:style w:type="character" w:customStyle="1" w:styleId="commentcount">
    <w:name w:val="comment_count"/>
    <w:basedOn w:val="Fuentedeprrafopredeter"/>
    <w:rsid w:val="00D71628"/>
  </w:style>
  <w:style w:type="paragraph" w:customStyle="1" w:styleId="wp-caption-text">
    <w:name w:val="wp-caption-text"/>
    <w:basedOn w:val="Normal"/>
    <w:rsid w:val="00D7162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716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16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80731">
      <w:bodyDiv w:val="1"/>
      <w:marLeft w:val="0"/>
      <w:marRight w:val="0"/>
      <w:marTop w:val="0"/>
      <w:marBottom w:val="0"/>
      <w:divBdr>
        <w:top w:val="none" w:sz="0" w:space="0" w:color="auto"/>
        <w:left w:val="none" w:sz="0" w:space="0" w:color="auto"/>
        <w:bottom w:val="none" w:sz="0" w:space="0" w:color="auto"/>
        <w:right w:val="none" w:sz="0" w:space="0" w:color="auto"/>
      </w:divBdr>
      <w:divsChild>
        <w:div w:id="40136070">
          <w:marLeft w:val="0"/>
          <w:marRight w:val="0"/>
          <w:marTop w:val="0"/>
          <w:marBottom w:val="0"/>
          <w:divBdr>
            <w:top w:val="none" w:sz="0" w:space="0" w:color="auto"/>
            <w:left w:val="none" w:sz="0" w:space="0" w:color="auto"/>
            <w:bottom w:val="none" w:sz="0" w:space="0" w:color="auto"/>
            <w:right w:val="none" w:sz="0" w:space="0" w:color="auto"/>
          </w:divBdr>
        </w:div>
        <w:div w:id="1203438450">
          <w:marLeft w:val="0"/>
          <w:marRight w:val="0"/>
          <w:marTop w:val="0"/>
          <w:marBottom w:val="0"/>
          <w:divBdr>
            <w:top w:val="none" w:sz="0" w:space="0" w:color="auto"/>
            <w:left w:val="none" w:sz="0" w:space="0" w:color="auto"/>
            <w:bottom w:val="none" w:sz="0" w:space="0" w:color="auto"/>
            <w:right w:val="none" w:sz="0" w:space="0" w:color="auto"/>
          </w:divBdr>
        </w:div>
        <w:div w:id="1119959701">
          <w:marLeft w:val="0"/>
          <w:marRight w:val="0"/>
          <w:marTop w:val="0"/>
          <w:marBottom w:val="0"/>
          <w:divBdr>
            <w:top w:val="none" w:sz="0" w:space="0" w:color="auto"/>
            <w:left w:val="none" w:sz="0" w:space="0" w:color="auto"/>
            <w:bottom w:val="none" w:sz="0" w:space="0" w:color="auto"/>
            <w:right w:val="none" w:sz="0" w:space="0" w:color="auto"/>
          </w:divBdr>
        </w:div>
      </w:divsChild>
    </w:div>
    <w:div w:id="200745940">
      <w:bodyDiv w:val="1"/>
      <w:marLeft w:val="0"/>
      <w:marRight w:val="0"/>
      <w:marTop w:val="0"/>
      <w:marBottom w:val="0"/>
      <w:divBdr>
        <w:top w:val="none" w:sz="0" w:space="0" w:color="auto"/>
        <w:left w:val="none" w:sz="0" w:space="0" w:color="auto"/>
        <w:bottom w:val="none" w:sz="0" w:space="0" w:color="auto"/>
        <w:right w:val="none" w:sz="0" w:space="0" w:color="auto"/>
      </w:divBdr>
    </w:div>
    <w:div w:id="742214707">
      <w:bodyDiv w:val="1"/>
      <w:marLeft w:val="0"/>
      <w:marRight w:val="0"/>
      <w:marTop w:val="0"/>
      <w:marBottom w:val="0"/>
      <w:divBdr>
        <w:top w:val="none" w:sz="0" w:space="0" w:color="auto"/>
        <w:left w:val="none" w:sz="0" w:space="0" w:color="auto"/>
        <w:bottom w:val="none" w:sz="0" w:space="0" w:color="auto"/>
        <w:right w:val="none" w:sz="0" w:space="0" w:color="auto"/>
      </w:divBdr>
      <w:divsChild>
        <w:div w:id="83038751">
          <w:marLeft w:val="0"/>
          <w:marRight w:val="0"/>
          <w:marTop w:val="0"/>
          <w:marBottom w:val="0"/>
          <w:divBdr>
            <w:top w:val="none" w:sz="0" w:space="0" w:color="auto"/>
            <w:left w:val="none" w:sz="0" w:space="0" w:color="auto"/>
            <w:bottom w:val="none" w:sz="0" w:space="0" w:color="auto"/>
            <w:right w:val="none" w:sz="0" w:space="0" w:color="auto"/>
          </w:divBdr>
          <w:divsChild>
            <w:div w:id="1939021184">
              <w:marLeft w:val="0"/>
              <w:marRight w:val="0"/>
              <w:marTop w:val="0"/>
              <w:marBottom w:val="0"/>
              <w:divBdr>
                <w:top w:val="single" w:sz="6" w:space="5" w:color="AAAAAA"/>
                <w:left w:val="single" w:sz="6" w:space="5" w:color="AAAAAA"/>
                <w:bottom w:val="single" w:sz="6" w:space="5" w:color="AAAAAA"/>
                <w:right w:val="single" w:sz="6" w:space="5" w:color="AAAAAA"/>
              </w:divBdr>
            </w:div>
            <w:div w:id="666592467">
              <w:marLeft w:val="0"/>
              <w:marRight w:val="0"/>
              <w:marTop w:val="0"/>
              <w:marBottom w:val="120"/>
              <w:divBdr>
                <w:top w:val="none" w:sz="0" w:space="0" w:color="auto"/>
                <w:left w:val="none" w:sz="0" w:space="0" w:color="auto"/>
                <w:bottom w:val="none" w:sz="0" w:space="0" w:color="auto"/>
                <w:right w:val="none" w:sz="0" w:space="0" w:color="auto"/>
              </w:divBdr>
            </w:div>
          </w:divsChild>
        </w:div>
        <w:div w:id="2107456474">
          <w:marLeft w:val="0"/>
          <w:marRight w:val="0"/>
          <w:marTop w:val="240"/>
          <w:marBottom w:val="0"/>
          <w:divBdr>
            <w:top w:val="single" w:sz="6" w:space="4" w:color="AAAAAA"/>
            <w:left w:val="single" w:sz="6" w:space="4" w:color="AAAAAA"/>
            <w:bottom w:val="single" w:sz="6" w:space="4" w:color="AAAAAA"/>
            <w:right w:val="single" w:sz="6" w:space="4" w:color="AAAAAA"/>
          </w:divBdr>
          <w:divsChild>
            <w:div w:id="1972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7628">
      <w:bodyDiv w:val="1"/>
      <w:marLeft w:val="0"/>
      <w:marRight w:val="0"/>
      <w:marTop w:val="0"/>
      <w:marBottom w:val="0"/>
      <w:divBdr>
        <w:top w:val="none" w:sz="0" w:space="0" w:color="auto"/>
        <w:left w:val="none" w:sz="0" w:space="0" w:color="auto"/>
        <w:bottom w:val="none" w:sz="0" w:space="0" w:color="auto"/>
        <w:right w:val="none" w:sz="0" w:space="0" w:color="auto"/>
      </w:divBdr>
      <w:divsChild>
        <w:div w:id="1378159448">
          <w:marLeft w:val="0"/>
          <w:marRight w:val="0"/>
          <w:marTop w:val="0"/>
          <w:marBottom w:val="0"/>
          <w:divBdr>
            <w:top w:val="single" w:sz="6" w:space="0" w:color="E1E1E1"/>
            <w:left w:val="none" w:sz="0" w:space="0" w:color="auto"/>
            <w:bottom w:val="none" w:sz="0" w:space="0" w:color="auto"/>
            <w:right w:val="none" w:sz="0" w:space="0" w:color="auto"/>
          </w:divBdr>
        </w:div>
      </w:divsChild>
    </w:div>
    <w:div w:id="1695880525">
      <w:bodyDiv w:val="1"/>
      <w:marLeft w:val="0"/>
      <w:marRight w:val="0"/>
      <w:marTop w:val="0"/>
      <w:marBottom w:val="0"/>
      <w:divBdr>
        <w:top w:val="none" w:sz="0" w:space="0" w:color="auto"/>
        <w:left w:val="none" w:sz="0" w:space="0" w:color="auto"/>
        <w:bottom w:val="none" w:sz="0" w:space="0" w:color="auto"/>
        <w:right w:val="none" w:sz="0" w:space="0" w:color="auto"/>
      </w:divBdr>
      <w:divsChild>
        <w:div w:id="1509564271">
          <w:marLeft w:val="0"/>
          <w:marRight w:val="300"/>
          <w:marTop w:val="0"/>
          <w:marBottom w:val="0"/>
          <w:divBdr>
            <w:top w:val="none" w:sz="0" w:space="0" w:color="auto"/>
            <w:left w:val="none" w:sz="0" w:space="0" w:color="auto"/>
            <w:bottom w:val="none" w:sz="0" w:space="0" w:color="auto"/>
            <w:right w:val="none" w:sz="0" w:space="0" w:color="auto"/>
          </w:divBdr>
        </w:div>
      </w:divsChild>
    </w:div>
    <w:div w:id="1821145454">
      <w:bodyDiv w:val="1"/>
      <w:marLeft w:val="0"/>
      <w:marRight w:val="0"/>
      <w:marTop w:val="0"/>
      <w:marBottom w:val="0"/>
      <w:divBdr>
        <w:top w:val="none" w:sz="0" w:space="0" w:color="auto"/>
        <w:left w:val="none" w:sz="0" w:space="0" w:color="auto"/>
        <w:bottom w:val="none" w:sz="0" w:space="0" w:color="auto"/>
        <w:right w:val="none" w:sz="0" w:space="0" w:color="auto"/>
      </w:divBdr>
      <w:divsChild>
        <w:div w:id="1380203167">
          <w:marLeft w:val="300"/>
          <w:marRight w:val="300"/>
          <w:marTop w:val="120"/>
          <w:marBottom w:val="75"/>
          <w:divBdr>
            <w:top w:val="none" w:sz="0" w:space="0" w:color="auto"/>
            <w:left w:val="none" w:sz="0" w:space="0" w:color="auto"/>
            <w:bottom w:val="none" w:sz="0" w:space="0" w:color="auto"/>
            <w:right w:val="none" w:sz="0" w:space="0" w:color="auto"/>
          </w:divBdr>
          <w:divsChild>
            <w:div w:id="562906377">
              <w:marLeft w:val="0"/>
              <w:marRight w:val="0"/>
              <w:marTop w:val="0"/>
              <w:marBottom w:val="0"/>
              <w:divBdr>
                <w:top w:val="none" w:sz="0" w:space="0" w:color="auto"/>
                <w:left w:val="none" w:sz="0" w:space="0" w:color="auto"/>
                <w:bottom w:val="none" w:sz="0" w:space="0" w:color="auto"/>
                <w:right w:val="none" w:sz="0" w:space="0" w:color="auto"/>
              </w:divBdr>
            </w:div>
            <w:div w:id="158036185">
              <w:marLeft w:val="0"/>
              <w:marRight w:val="0"/>
              <w:marTop w:val="0"/>
              <w:marBottom w:val="0"/>
              <w:divBdr>
                <w:top w:val="none" w:sz="0" w:space="0" w:color="auto"/>
                <w:left w:val="none" w:sz="0" w:space="0" w:color="auto"/>
                <w:bottom w:val="none" w:sz="0" w:space="0" w:color="auto"/>
                <w:right w:val="none" w:sz="0" w:space="0" w:color="auto"/>
              </w:divBdr>
            </w:div>
          </w:divsChild>
        </w:div>
        <w:div w:id="156919724">
          <w:marLeft w:val="300"/>
          <w:marRight w:val="300"/>
          <w:marTop w:val="75"/>
          <w:marBottom w:val="75"/>
          <w:divBdr>
            <w:top w:val="none" w:sz="0" w:space="0" w:color="auto"/>
            <w:left w:val="none" w:sz="0" w:space="0" w:color="auto"/>
            <w:bottom w:val="none" w:sz="0" w:space="0" w:color="auto"/>
            <w:right w:val="none" w:sz="0" w:space="0" w:color="auto"/>
          </w:divBdr>
        </w:div>
        <w:div w:id="1747652255">
          <w:marLeft w:val="300"/>
          <w:marRight w:val="300"/>
          <w:marTop w:val="150"/>
          <w:marBottom w:val="150"/>
          <w:divBdr>
            <w:top w:val="none" w:sz="0" w:space="0" w:color="auto"/>
            <w:left w:val="none" w:sz="0" w:space="0" w:color="auto"/>
            <w:bottom w:val="none" w:sz="0" w:space="0" w:color="auto"/>
            <w:right w:val="none" w:sz="0" w:space="0" w:color="auto"/>
          </w:divBdr>
        </w:div>
        <w:div w:id="1011569379">
          <w:marLeft w:val="300"/>
          <w:marRight w:val="300"/>
          <w:marTop w:val="0"/>
          <w:marBottom w:val="0"/>
          <w:divBdr>
            <w:top w:val="none" w:sz="0" w:space="0" w:color="auto"/>
            <w:left w:val="none" w:sz="0" w:space="0" w:color="auto"/>
            <w:bottom w:val="none" w:sz="0" w:space="0" w:color="auto"/>
            <w:right w:val="none" w:sz="0" w:space="0" w:color="auto"/>
          </w:divBdr>
          <w:divsChild>
            <w:div w:id="1367488928">
              <w:marLeft w:val="0"/>
              <w:marRight w:val="0"/>
              <w:marTop w:val="0"/>
              <w:marBottom w:val="0"/>
              <w:divBdr>
                <w:top w:val="none" w:sz="0" w:space="0" w:color="auto"/>
                <w:left w:val="none" w:sz="0" w:space="0" w:color="auto"/>
                <w:bottom w:val="none" w:sz="0" w:space="0" w:color="auto"/>
                <w:right w:val="none" w:sz="0" w:space="0" w:color="auto"/>
              </w:divBdr>
              <w:divsChild>
                <w:div w:id="2028558216">
                  <w:marLeft w:val="0"/>
                  <w:marRight w:val="0"/>
                  <w:marTop w:val="0"/>
                  <w:marBottom w:val="0"/>
                  <w:divBdr>
                    <w:top w:val="none" w:sz="0" w:space="0" w:color="auto"/>
                    <w:left w:val="none" w:sz="0" w:space="0" w:color="auto"/>
                    <w:bottom w:val="none" w:sz="0" w:space="0" w:color="auto"/>
                    <w:right w:val="none" w:sz="0" w:space="0" w:color="auto"/>
                  </w:divBdr>
                </w:div>
                <w:div w:id="550263508">
                  <w:marLeft w:val="0"/>
                  <w:marRight w:val="300"/>
                  <w:marTop w:val="0"/>
                  <w:marBottom w:val="0"/>
                  <w:divBdr>
                    <w:top w:val="none" w:sz="0" w:space="0" w:color="auto"/>
                    <w:left w:val="none" w:sz="0" w:space="0" w:color="auto"/>
                    <w:bottom w:val="none" w:sz="0" w:space="0" w:color="auto"/>
                    <w:right w:val="none" w:sz="0" w:space="0" w:color="auto"/>
                  </w:divBdr>
                </w:div>
                <w:div w:id="2343226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med.cu/generales/rev_educ.asp" TargetMode="External"/><Relationship Id="rId3" Type="http://schemas.openxmlformats.org/officeDocument/2006/relationships/settings" Target="settings.xml"/><Relationship Id="rId7" Type="http://schemas.openxmlformats.org/officeDocument/2006/relationships/hyperlink" Target="http://web.archive.org/web/20081215231245/http:/www.alfabetizacion.rime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med.cu/generales/rev_educ.asp"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1887</Words>
  <Characters>10379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WarezVirtual</Company>
  <LinksUpToDate>false</LinksUpToDate>
  <CharactersWithSpaces>12242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Saberes Afric</dc:creator>
  <cp:lastModifiedBy>Centro Saberes Afric</cp:lastModifiedBy>
  <cp:revision>10</cp:revision>
  <dcterms:created xsi:type="dcterms:W3CDTF">2016-02-03T14:41:00Z</dcterms:created>
  <dcterms:modified xsi:type="dcterms:W3CDTF">2016-02-03T18:36:00Z</dcterms:modified>
</cp:coreProperties>
</file>