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9F" w:rsidRPr="004E7FAB" w:rsidRDefault="00F0169F" w:rsidP="00F0169F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4E7FAB">
        <w:rPr>
          <w:rFonts w:ascii="Times New Roman" w:hAnsi="Times New Roman" w:cs="Times New Roman"/>
          <w:sz w:val="28"/>
          <w:szCs w:val="28"/>
          <w:lang w:val="es-ES"/>
        </w:rPr>
        <w:t>PÁGINA “OTRAS VOCES EN EDUCACIÓN”</w:t>
      </w:r>
    </w:p>
    <w:p w:rsidR="00F0169F" w:rsidRDefault="00F0169F" w:rsidP="00F01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 xml:space="preserve">Noticia </w:t>
      </w:r>
    </w:p>
    <w:p w:rsidR="00F0169F" w:rsidRDefault="00F0169F" w:rsidP="00F01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69F" w:rsidRDefault="00C020C8" w:rsidP="00F01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F0169F">
        <w:rPr>
          <w:rFonts w:ascii="Times New Roman" w:hAnsi="Times New Roman" w:cs="Times New Roman"/>
          <w:b/>
          <w:sz w:val="24"/>
          <w:szCs w:val="24"/>
        </w:rPr>
        <w:t xml:space="preserve"> de marzo de 2016/ América</w:t>
      </w:r>
      <w:r w:rsidR="009B7CE6">
        <w:rPr>
          <w:rFonts w:ascii="Times New Roman" w:hAnsi="Times New Roman" w:cs="Times New Roman"/>
          <w:b/>
          <w:sz w:val="24"/>
          <w:szCs w:val="24"/>
        </w:rPr>
        <w:t>/ Colombia</w:t>
      </w:r>
      <w:r w:rsidR="00565EE2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9F0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69F">
        <w:rPr>
          <w:rFonts w:ascii="Times New Roman" w:hAnsi="Times New Roman" w:cs="Times New Roman"/>
          <w:b/>
          <w:sz w:val="24"/>
          <w:szCs w:val="24"/>
        </w:rPr>
        <w:t>Información publicada en el pe</w:t>
      </w:r>
      <w:r w:rsidR="009B7CE6">
        <w:rPr>
          <w:rFonts w:ascii="Times New Roman" w:hAnsi="Times New Roman" w:cs="Times New Roman"/>
          <w:b/>
          <w:sz w:val="24"/>
          <w:szCs w:val="24"/>
        </w:rPr>
        <w:t>riódico digital El Tiempo</w:t>
      </w:r>
      <w:r w:rsidR="00F0169F">
        <w:rPr>
          <w:rFonts w:ascii="Times New Roman" w:hAnsi="Times New Roman" w:cs="Times New Roman"/>
          <w:b/>
          <w:sz w:val="24"/>
          <w:szCs w:val="24"/>
        </w:rPr>
        <w:t>.</w:t>
      </w:r>
    </w:p>
    <w:p w:rsidR="00C020C8" w:rsidRDefault="00C020C8" w:rsidP="00C020C8">
      <w:pPr>
        <w:pStyle w:val="Ttulo1"/>
        <w:shd w:val="clear" w:color="auto" w:fill="F9F9F9"/>
        <w:spacing w:before="0" w:line="480" w:lineRule="atLeast"/>
        <w:textAlignment w:val="baseline"/>
        <w:rPr>
          <w:rFonts w:ascii="roboto_slabbold" w:hAnsi="roboto_slabbold"/>
          <w:bCs w:val="0"/>
          <w:color w:val="393939"/>
        </w:rPr>
      </w:pPr>
    </w:p>
    <w:p w:rsidR="0072534F" w:rsidRDefault="0072534F" w:rsidP="0072534F">
      <w:pPr>
        <w:pStyle w:val="Ttulo1"/>
        <w:shd w:val="clear" w:color="auto" w:fill="F9F9F9"/>
        <w:spacing w:before="0" w:after="225" w:line="480" w:lineRule="atLeast"/>
        <w:jc w:val="both"/>
        <w:textAlignment w:val="baseline"/>
        <w:rPr>
          <w:rFonts w:ascii="roboto_slabbold" w:hAnsi="roboto_slabbold"/>
          <w:bCs w:val="0"/>
          <w:color w:val="393939"/>
        </w:rPr>
      </w:pPr>
      <w:r>
        <w:rPr>
          <w:rFonts w:ascii="roboto_slabbold" w:hAnsi="roboto_slabbold"/>
          <w:bCs w:val="0"/>
          <w:color w:val="393939"/>
        </w:rPr>
        <w:t>SE ABREN LAS INSCRIPCIONES AL PREMIO NACIONAL AL DOCENTE BBVA 2016</w:t>
      </w:r>
    </w:p>
    <w:p w:rsidR="00C020C8" w:rsidRDefault="00C020C8" w:rsidP="0072534F">
      <w:pPr>
        <w:pStyle w:val="Ttulo1"/>
        <w:shd w:val="clear" w:color="auto" w:fill="F9F9F9"/>
        <w:spacing w:before="0" w:after="225" w:line="480" w:lineRule="atLeast"/>
        <w:textAlignment w:val="baseline"/>
        <w:rPr>
          <w:rFonts w:ascii="Times New Roman" w:hAnsi="Times New Roman" w:cs="Times New Roman"/>
          <w:b w:val="0"/>
          <w:sz w:val="24"/>
          <w:szCs w:val="24"/>
        </w:rPr>
      </w:pPr>
      <w:r w:rsidRPr="00C020C8">
        <w:rPr>
          <w:rFonts w:ascii="cabinregular" w:hAnsi="cabinregular"/>
          <w:bCs w:val="0"/>
          <w:color w:val="auto"/>
        </w:rPr>
        <w:t>Los interesados deberán haber desarrollado iniciativas enfocadas a la lectura y la escritura.</w:t>
      </w:r>
      <w:r w:rsidR="0072534F" w:rsidRPr="0072534F">
        <w:rPr>
          <w:rFonts w:ascii="roboto_slabbold" w:hAnsi="roboto_slabbold"/>
          <w:bCs w:val="0"/>
          <w:color w:val="393939"/>
        </w:rPr>
        <w:t xml:space="preserve"> </w:t>
      </w:r>
    </w:p>
    <w:p w:rsidR="00C020C8" w:rsidRDefault="0072534F" w:rsidP="007253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s-VE"/>
        </w:rPr>
        <w:drawing>
          <wp:inline distT="0" distB="0" distL="0" distR="0">
            <wp:extent cx="3960208" cy="1982084"/>
            <wp:effectExtent l="0" t="0" r="2540" b="0"/>
            <wp:docPr id="4" name="Imagen 4" descr="Inscripción para docentes en educación pre-escolar, básica y media de los sectores privado o públic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cripción para docentes en educación pre-escolar, básica y media de los sectores privado o públic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387" cy="19821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534F" w:rsidRPr="0072534F" w:rsidRDefault="0072534F" w:rsidP="0072534F">
      <w:pPr>
        <w:pStyle w:val="extendline"/>
        <w:spacing w:before="0" w:beforeAutospacing="0" w:after="0" w:afterAutospacing="0" w:line="225" w:lineRule="atLeast"/>
        <w:jc w:val="center"/>
        <w:textAlignment w:val="baseline"/>
        <w:rPr>
          <w:rFonts w:ascii="roboto_slabregular" w:hAnsi="roboto_slabregular"/>
          <w:b/>
          <w:color w:val="666666"/>
          <w:sz w:val="20"/>
          <w:szCs w:val="20"/>
        </w:rPr>
      </w:pPr>
      <w:r w:rsidRPr="0072534F">
        <w:rPr>
          <w:rFonts w:ascii="roboto_slabregular" w:hAnsi="roboto_slabregular"/>
          <w:b/>
          <w:color w:val="666666"/>
          <w:sz w:val="20"/>
          <w:szCs w:val="20"/>
        </w:rPr>
        <w:br/>
        <w:t>Inscripción para docentes en educación pre-escolar, básica y media de los sectores privado o público.</w:t>
      </w:r>
    </w:p>
    <w:p w:rsidR="00C020C8" w:rsidRDefault="00C020C8" w:rsidP="0072534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1C5D" w:rsidRDefault="006B1C5D" w:rsidP="006B1C5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roboto_slabbold" w:hAnsi="roboto_slabbold"/>
          <w:b w:val="0"/>
          <w:bCs w:val="0"/>
          <w:color w:val="393939"/>
          <w:bdr w:val="none" w:sz="0" w:space="0" w:color="auto" w:frame="1"/>
        </w:rPr>
      </w:pPr>
      <w:r>
        <w:rPr>
          <w:rStyle w:val="Textoennegrita"/>
          <w:rFonts w:ascii="roboto_slabbold" w:hAnsi="roboto_slabbold"/>
          <w:b w:val="0"/>
          <w:bCs w:val="0"/>
          <w:color w:val="393939"/>
          <w:bdr w:val="none" w:sz="0" w:space="0" w:color="auto" w:frame="1"/>
        </w:rPr>
        <w:t>Hasta el próximo 3 de abril estará abierta la convo</w:t>
      </w:r>
      <w:bookmarkStart w:id="0" w:name="_GoBack"/>
      <w:bookmarkEnd w:id="0"/>
      <w:r>
        <w:rPr>
          <w:rStyle w:val="Textoennegrita"/>
          <w:rFonts w:ascii="roboto_slabbold" w:hAnsi="roboto_slabbold"/>
          <w:b w:val="0"/>
          <w:bCs w:val="0"/>
          <w:color w:val="393939"/>
          <w:bdr w:val="none" w:sz="0" w:space="0" w:color="auto" w:frame="1"/>
        </w:rPr>
        <w:t>catoria</w:t>
      </w:r>
      <w:r>
        <w:rPr>
          <w:rStyle w:val="apple-converted-space"/>
          <w:rFonts w:ascii="roboto_slabregular" w:hAnsi="roboto_slabregular"/>
          <w:color w:val="393939"/>
        </w:rPr>
        <w:t> </w:t>
      </w:r>
      <w:r>
        <w:rPr>
          <w:rFonts w:ascii="roboto_slabregular" w:hAnsi="roboto_slabregular"/>
          <w:color w:val="393939"/>
        </w:rPr>
        <w:t>para los profesionales en educación pre-escolar, básica y media de los sectores privado o público que quieran participar en el</w:t>
      </w:r>
      <w:r>
        <w:rPr>
          <w:rStyle w:val="apple-converted-space"/>
          <w:rFonts w:ascii="roboto_slabregular" w:hAnsi="roboto_slabregular"/>
          <w:color w:val="393939"/>
        </w:rPr>
        <w:t> </w:t>
      </w:r>
      <w:r>
        <w:rPr>
          <w:rStyle w:val="Textoennegrita"/>
          <w:rFonts w:ascii="roboto_slabbold" w:hAnsi="roboto_slabbold"/>
          <w:b w:val="0"/>
          <w:bCs w:val="0"/>
          <w:color w:val="393939"/>
          <w:bdr w:val="none" w:sz="0" w:space="0" w:color="auto" w:frame="1"/>
        </w:rPr>
        <w:t>III Premio Nacional al Docente BBVA.</w:t>
      </w:r>
    </w:p>
    <w:p w:rsidR="006B1C5D" w:rsidRDefault="006B1C5D" w:rsidP="006B1C5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_slabregular" w:hAnsi="roboto_slabregular"/>
          <w:color w:val="393939"/>
        </w:rPr>
      </w:pPr>
    </w:p>
    <w:p w:rsidR="006B1C5D" w:rsidRDefault="006B1C5D" w:rsidP="006B1C5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_slabregular" w:hAnsi="roboto_slabregular"/>
          <w:color w:val="393939"/>
        </w:rPr>
      </w:pPr>
      <w:r>
        <w:rPr>
          <w:rFonts w:ascii="roboto_slabregular" w:hAnsi="roboto_slabregular"/>
          <w:color w:val="393939"/>
        </w:rPr>
        <w:t>Los interesados deberán haber desarrollado iniciativas en</w:t>
      </w:r>
      <w:r>
        <w:rPr>
          <w:rStyle w:val="apple-converted-space"/>
          <w:rFonts w:ascii="roboto_slabregular" w:hAnsi="roboto_slabregular"/>
          <w:color w:val="393939"/>
        </w:rPr>
        <w:t> </w:t>
      </w:r>
      <w:r>
        <w:rPr>
          <w:rStyle w:val="Textoennegrita"/>
          <w:rFonts w:ascii="roboto_slabbold" w:hAnsi="roboto_slabbold"/>
          <w:b w:val="0"/>
          <w:bCs w:val="0"/>
          <w:color w:val="393939"/>
          <w:bdr w:val="none" w:sz="0" w:space="0" w:color="auto" w:frame="1"/>
        </w:rPr>
        <w:t>programas enfocados a la promoción de la lectura y la escritura</w:t>
      </w:r>
      <w:r>
        <w:rPr>
          <w:rStyle w:val="apple-converted-space"/>
          <w:rFonts w:ascii="roboto_slabregular" w:hAnsi="roboto_slabregular"/>
          <w:color w:val="393939"/>
        </w:rPr>
        <w:t> </w:t>
      </w:r>
      <w:r>
        <w:rPr>
          <w:rFonts w:ascii="roboto_slabregular" w:hAnsi="roboto_slabregular"/>
          <w:color w:val="393939"/>
        </w:rPr>
        <w:t>para el aprendizaje de sus estudiantes. Es importante resaltar que la experiencia que se desee postular, debe tener por lo menos un año de desarrollo y estar en marcha en la actualidad.</w:t>
      </w:r>
    </w:p>
    <w:p w:rsidR="006B1C5D" w:rsidRDefault="006B1C5D" w:rsidP="006B1C5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_slabregular" w:hAnsi="roboto_slabregular"/>
          <w:color w:val="393939"/>
        </w:rPr>
      </w:pPr>
    </w:p>
    <w:p w:rsidR="006B1C5D" w:rsidRDefault="006B1C5D" w:rsidP="006B1C5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_slabregular" w:hAnsi="roboto_slabregular"/>
          <w:color w:val="393939"/>
        </w:rPr>
      </w:pPr>
      <w:r>
        <w:rPr>
          <w:rFonts w:ascii="roboto_slabregular" w:hAnsi="roboto_slabregular"/>
          <w:color w:val="393939"/>
        </w:rPr>
        <w:t>Para la inscripción, cada docente debe ingresar a la página web del banco y allí registrar la experiencia con la cual desea postularse, además de sus datos personales. Una vez cerrada la convocatoria, los organizadores del evento realizarán una evaluación para</w:t>
      </w:r>
      <w:r>
        <w:rPr>
          <w:rStyle w:val="apple-converted-space"/>
          <w:rFonts w:ascii="roboto_slabregular" w:hAnsi="roboto_slabregular"/>
          <w:color w:val="393939"/>
        </w:rPr>
        <w:t> </w:t>
      </w:r>
      <w:r>
        <w:rPr>
          <w:rStyle w:val="Textoennegrita"/>
          <w:rFonts w:ascii="roboto_slabbold" w:hAnsi="roboto_slabbold"/>
          <w:b w:val="0"/>
          <w:bCs w:val="0"/>
          <w:color w:val="393939"/>
          <w:bdr w:val="none" w:sz="0" w:space="0" w:color="auto" w:frame="1"/>
        </w:rPr>
        <w:t>premiar a los cuatro mejores proyectos</w:t>
      </w:r>
      <w:r>
        <w:rPr>
          <w:rFonts w:ascii="roboto_slabregular" w:hAnsi="roboto_slabregular"/>
          <w:color w:val="393939"/>
        </w:rPr>
        <w:t>. Los resultados se darán a conocer la segunda semana de mayo.</w:t>
      </w:r>
    </w:p>
    <w:p w:rsidR="006B1C5D" w:rsidRDefault="006B1C5D" w:rsidP="006B1C5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_slabregular" w:hAnsi="roboto_slabregular"/>
          <w:color w:val="393939"/>
        </w:rPr>
      </w:pPr>
    </w:p>
    <w:p w:rsidR="006B1C5D" w:rsidRDefault="006B1C5D" w:rsidP="006B1C5D">
      <w:pPr>
        <w:pStyle w:val="NormalWeb"/>
        <w:shd w:val="clear" w:color="auto" w:fill="FFFFFF"/>
        <w:spacing w:before="0" w:beforeAutospacing="0" w:after="375" w:afterAutospacing="0"/>
        <w:jc w:val="both"/>
        <w:textAlignment w:val="baseline"/>
        <w:rPr>
          <w:rFonts w:ascii="roboto_slabregular" w:hAnsi="roboto_slabregular"/>
          <w:color w:val="393939"/>
        </w:rPr>
      </w:pPr>
      <w:r>
        <w:rPr>
          <w:rFonts w:ascii="roboto_slabregular" w:hAnsi="roboto_slabregular"/>
          <w:color w:val="393939"/>
        </w:rPr>
        <w:t>Los ganadores recibirán un viaje por cuatro días para participar en un congreso y 500 morrales con útiles escolares para la institución a la que pertenecen. Además, será entregado un total de 15 millones de pesos en efectivo que se repartirán de acuerdo al desempeño de cada ganador.</w:t>
      </w:r>
    </w:p>
    <w:p w:rsidR="006B1C5D" w:rsidRDefault="006B1C5D" w:rsidP="006B1C5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_slabregular" w:hAnsi="roboto_slabregular"/>
          <w:color w:val="393939"/>
        </w:rPr>
      </w:pPr>
      <w:r>
        <w:rPr>
          <w:rFonts w:ascii="roboto_slabregular" w:hAnsi="roboto_slabregular"/>
          <w:color w:val="393939"/>
        </w:rPr>
        <w:t xml:space="preserve">El Grupo BBVA, con apoyo de </w:t>
      </w:r>
      <w:proofErr w:type="spellStart"/>
      <w:r>
        <w:rPr>
          <w:rFonts w:ascii="roboto_slabregular" w:hAnsi="roboto_slabregular"/>
          <w:color w:val="393939"/>
        </w:rPr>
        <w:t>Corpoeducación</w:t>
      </w:r>
      <w:proofErr w:type="spellEnd"/>
      <w:r>
        <w:rPr>
          <w:rFonts w:ascii="roboto_slabregular" w:hAnsi="roboto_slabregular"/>
          <w:color w:val="393939"/>
        </w:rPr>
        <w:t>,</w:t>
      </w:r>
      <w:r>
        <w:rPr>
          <w:rStyle w:val="apple-converted-space"/>
          <w:rFonts w:ascii="roboto_slabregular" w:hAnsi="roboto_slabregular"/>
          <w:color w:val="393939"/>
        </w:rPr>
        <w:t> </w:t>
      </w:r>
      <w:r>
        <w:rPr>
          <w:rStyle w:val="Textoennegrita"/>
          <w:rFonts w:ascii="roboto_slabbold" w:hAnsi="roboto_slabbold"/>
          <w:b w:val="0"/>
          <w:bCs w:val="0"/>
          <w:color w:val="393939"/>
          <w:bdr w:val="none" w:sz="0" w:space="0" w:color="auto" w:frame="1"/>
        </w:rPr>
        <w:t>busca resaltar la labor de los docentes que a través de nuevas ideas han logrado promover la lectura y la escritura en el país.</w:t>
      </w:r>
    </w:p>
    <w:p w:rsidR="006B1C5D" w:rsidRDefault="006B1C5D" w:rsidP="006B1C5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roboto_slabregular" w:hAnsi="roboto_slabregular"/>
          <w:color w:val="393939"/>
        </w:rPr>
      </w:pPr>
      <w:r>
        <w:rPr>
          <w:rFonts w:ascii="roboto_slabregular" w:hAnsi="roboto_slabregular"/>
          <w:color w:val="393939"/>
        </w:rPr>
        <w:lastRenderedPageBreak/>
        <w:t>Para inscribirse ingrese a:</w:t>
      </w:r>
      <w:hyperlink r:id="rId6" w:tgtFrame="_blank" w:history="1">
        <w:r>
          <w:rPr>
            <w:rStyle w:val="Hipervnculo"/>
            <w:rFonts w:ascii="roboto_slabregular" w:hAnsi="roboto_slabregular"/>
            <w:color w:val="393939"/>
          </w:rPr>
          <w:t>https://www.colombia.bancaresponsable.com/docentes/</w:t>
        </w:r>
      </w:hyperlink>
    </w:p>
    <w:p w:rsidR="00C020C8" w:rsidRDefault="00C020C8">
      <w:pPr>
        <w:rPr>
          <w:rFonts w:ascii="Times New Roman" w:hAnsi="Times New Roman" w:cs="Times New Roman"/>
          <w:b/>
          <w:sz w:val="24"/>
          <w:szCs w:val="24"/>
        </w:rPr>
      </w:pPr>
    </w:p>
    <w:p w:rsidR="00F0169F" w:rsidRDefault="00F0169F" w:rsidP="00C020C8">
      <w:pPr>
        <w:spacing w:after="0"/>
        <w:rPr>
          <w:b/>
        </w:rPr>
      </w:pPr>
      <w:r w:rsidRPr="00F0169F">
        <w:rPr>
          <w:b/>
        </w:rPr>
        <w:t>Fuente</w:t>
      </w:r>
      <w:r>
        <w:rPr>
          <w:b/>
        </w:rPr>
        <w:t xml:space="preserve"> de contenido e imagen</w:t>
      </w:r>
      <w:r w:rsidRPr="00F0169F">
        <w:rPr>
          <w:b/>
        </w:rPr>
        <w:t>:</w:t>
      </w:r>
    </w:p>
    <w:p w:rsidR="00145515" w:rsidRDefault="00C020C8">
      <w:pPr>
        <w:rPr>
          <w:b/>
        </w:rPr>
      </w:pPr>
      <w:hyperlink r:id="rId7" w:history="1">
        <w:r w:rsidRPr="00F55AFC">
          <w:rPr>
            <w:rStyle w:val="Hipervnculo"/>
            <w:b/>
          </w:rPr>
          <w:t>http://www.eltiempo.com/estilo-de-vida/educacion/premio-nacional-al-docente-bbva/16534543</w:t>
        </w:r>
      </w:hyperlink>
    </w:p>
    <w:p w:rsidR="009F0EA0" w:rsidRDefault="009F0EA0" w:rsidP="009F0EA0">
      <w:pPr>
        <w:shd w:val="clear" w:color="auto" w:fill="E5DFEC"/>
        <w:spacing w:after="0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>
        <w:rPr>
          <w:rFonts w:ascii="Arial" w:eastAsia="Times New Roman" w:hAnsi="Arial" w:cs="Arial"/>
          <w:sz w:val="24"/>
          <w:szCs w:val="24"/>
          <w:lang w:eastAsia="es-VE"/>
        </w:rPr>
        <w:t xml:space="preserve">Editora: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Vergaras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Twitter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>: @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arlenevergaras</w:t>
      </w:r>
      <w:proofErr w:type="spellEnd"/>
    </w:p>
    <w:p w:rsidR="009F0EA0" w:rsidRPr="00100EBF" w:rsidRDefault="009F0EA0" w:rsidP="009F0EA0">
      <w:pPr>
        <w:pStyle w:val="Piedepgina"/>
        <w:shd w:val="clear" w:color="auto" w:fill="E5DFEC"/>
        <w:tabs>
          <w:tab w:val="clear" w:pos="4252"/>
          <w:tab w:val="clear" w:pos="8504"/>
          <w:tab w:val="left" w:pos="4424"/>
        </w:tabs>
        <w:jc w:val="both"/>
        <w:rPr>
          <w:rFonts w:ascii="Arial" w:hAnsi="Arial" w:cs="Times New Roman"/>
          <w:b/>
          <w:sz w:val="20"/>
          <w:szCs w:val="20"/>
        </w:rPr>
      </w:pPr>
      <w:r w:rsidRPr="00100EBF">
        <w:rPr>
          <w:rFonts w:ascii="Arial" w:hAnsi="Arial" w:cs="Times New Roman"/>
          <w:b/>
          <w:sz w:val="20"/>
          <w:szCs w:val="20"/>
        </w:rPr>
        <w:t xml:space="preserve">Centro Internacional Miranda (Venezuela) </w:t>
      </w:r>
      <w:r>
        <w:rPr>
          <w:rFonts w:ascii="Arial" w:hAnsi="Arial" w:cs="Times New Roman"/>
          <w:b/>
          <w:sz w:val="20"/>
          <w:szCs w:val="20"/>
        </w:rPr>
        <w:tab/>
      </w:r>
    </w:p>
    <w:p w:rsidR="009F0EA0" w:rsidRDefault="009F0EA0" w:rsidP="009F0EA0">
      <w:pPr>
        <w:pStyle w:val="Piedepgina"/>
        <w:shd w:val="clear" w:color="auto" w:fill="E5DFEC"/>
        <w:jc w:val="both"/>
      </w:pPr>
      <w:r>
        <w:rPr>
          <w:rFonts w:ascii="Arial" w:hAnsi="Arial" w:cs="Times New Roman"/>
          <w:sz w:val="20"/>
          <w:szCs w:val="20"/>
        </w:rPr>
        <w:t>Doctora en Educación. Escritora de artículos educativos. Coordinadora del Sistema Nacional de Investigación y Formación del estado Barinas. País Venezuela.</w:t>
      </w:r>
    </w:p>
    <w:sectPr w:rsidR="009F0EA0" w:rsidSect="009F0EA0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FreeSans">
    <w:altName w:val="Times New Roman"/>
    <w:charset w:val="01"/>
    <w:family w:val="auto"/>
    <w:pitch w:val="variable"/>
  </w:font>
  <w:font w:name="roboto_slabbold">
    <w:altName w:val="Times New Roman"/>
    <w:panose1 w:val="00000000000000000000"/>
    <w:charset w:val="00"/>
    <w:family w:val="roman"/>
    <w:notTrueType/>
    <w:pitch w:val="default"/>
  </w:font>
  <w:font w:name="cabinregular">
    <w:altName w:val="Times New Roman"/>
    <w:panose1 w:val="00000000000000000000"/>
    <w:charset w:val="00"/>
    <w:family w:val="roman"/>
    <w:notTrueType/>
    <w:pitch w:val="default"/>
  </w:font>
  <w:font w:name="roboto_slab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9F"/>
    <w:rsid w:val="001315B3"/>
    <w:rsid w:val="00145515"/>
    <w:rsid w:val="002E5233"/>
    <w:rsid w:val="003417E3"/>
    <w:rsid w:val="003715A8"/>
    <w:rsid w:val="004F13A5"/>
    <w:rsid w:val="00565EE2"/>
    <w:rsid w:val="005757CC"/>
    <w:rsid w:val="006B1C5D"/>
    <w:rsid w:val="006C1C88"/>
    <w:rsid w:val="0072534F"/>
    <w:rsid w:val="00761CEC"/>
    <w:rsid w:val="009B7CE6"/>
    <w:rsid w:val="009F0EA0"/>
    <w:rsid w:val="00B4199A"/>
    <w:rsid w:val="00B91E8E"/>
    <w:rsid w:val="00B9338A"/>
    <w:rsid w:val="00C020C8"/>
    <w:rsid w:val="00CA5143"/>
    <w:rsid w:val="00EA7EAD"/>
    <w:rsid w:val="00F0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55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01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0169F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Hipervnculo">
    <w:name w:val="Hyperlink"/>
    <w:basedOn w:val="Fuentedeprrafopredeter"/>
    <w:uiPriority w:val="99"/>
    <w:unhideWhenUsed/>
    <w:rsid w:val="00F0169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69F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16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0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F0169F"/>
    <w:rPr>
      <w:b/>
      <w:bCs/>
    </w:rPr>
  </w:style>
  <w:style w:type="character" w:styleId="nfasis">
    <w:name w:val="Emphasis"/>
    <w:basedOn w:val="Fuentedeprrafopredeter"/>
    <w:uiPriority w:val="20"/>
    <w:qFormat/>
    <w:rsid w:val="00F0169F"/>
    <w:rPr>
      <w:i/>
      <w:iCs/>
    </w:rPr>
  </w:style>
  <w:style w:type="character" w:customStyle="1" w:styleId="apple-converted-space">
    <w:name w:val="apple-converted-space"/>
    <w:basedOn w:val="Fuentedeprrafopredeter"/>
    <w:rsid w:val="00F0169F"/>
  </w:style>
  <w:style w:type="paragraph" w:styleId="Piedepgina">
    <w:name w:val="footer"/>
    <w:basedOn w:val="Normal"/>
    <w:link w:val="PiedepginaCar"/>
    <w:uiPriority w:val="99"/>
    <w:semiHidden/>
    <w:unhideWhenUsed/>
    <w:rsid w:val="009F0EA0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0EA0"/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145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aption">
    <w:name w:val="caption"/>
    <w:basedOn w:val="Normal"/>
    <w:rsid w:val="00B9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extendline">
    <w:name w:val="extendline"/>
    <w:basedOn w:val="Normal"/>
    <w:rsid w:val="00B9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intertitulo">
    <w:name w:val="intertitulo"/>
    <w:basedOn w:val="Normal"/>
    <w:rsid w:val="00B9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55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01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0169F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Hipervnculo">
    <w:name w:val="Hyperlink"/>
    <w:basedOn w:val="Fuentedeprrafopredeter"/>
    <w:uiPriority w:val="99"/>
    <w:unhideWhenUsed/>
    <w:rsid w:val="00F0169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69F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16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0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F0169F"/>
    <w:rPr>
      <w:b/>
      <w:bCs/>
    </w:rPr>
  </w:style>
  <w:style w:type="character" w:styleId="nfasis">
    <w:name w:val="Emphasis"/>
    <w:basedOn w:val="Fuentedeprrafopredeter"/>
    <w:uiPriority w:val="20"/>
    <w:qFormat/>
    <w:rsid w:val="00F0169F"/>
    <w:rPr>
      <w:i/>
      <w:iCs/>
    </w:rPr>
  </w:style>
  <w:style w:type="character" w:customStyle="1" w:styleId="apple-converted-space">
    <w:name w:val="apple-converted-space"/>
    <w:basedOn w:val="Fuentedeprrafopredeter"/>
    <w:rsid w:val="00F0169F"/>
  </w:style>
  <w:style w:type="paragraph" w:styleId="Piedepgina">
    <w:name w:val="footer"/>
    <w:basedOn w:val="Normal"/>
    <w:link w:val="PiedepginaCar"/>
    <w:uiPriority w:val="99"/>
    <w:semiHidden/>
    <w:unhideWhenUsed/>
    <w:rsid w:val="009F0EA0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0EA0"/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1455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aption">
    <w:name w:val="caption"/>
    <w:basedOn w:val="Normal"/>
    <w:rsid w:val="00B9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extendline">
    <w:name w:val="extendline"/>
    <w:basedOn w:val="Normal"/>
    <w:rsid w:val="00B9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customStyle="1" w:styleId="intertitulo">
    <w:name w:val="intertitulo"/>
    <w:basedOn w:val="Normal"/>
    <w:rsid w:val="00B9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tiempo.com/estilo-de-vida/educacion/premio-nacional-al-docente-bbva/165345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lombia.bancaresponsable.com/docent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4</cp:revision>
  <dcterms:created xsi:type="dcterms:W3CDTF">2016-03-20T21:52:00Z</dcterms:created>
  <dcterms:modified xsi:type="dcterms:W3CDTF">2016-03-20T22:14:00Z</dcterms:modified>
</cp:coreProperties>
</file>